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9FC9" w14:textId="77777777" w:rsidR="00C276D4" w:rsidRPr="00054F36" w:rsidRDefault="002556F9" w:rsidP="002556F9">
      <w:pPr>
        <w:jc w:val="center"/>
        <w:rPr>
          <w:b/>
          <w:color w:val="C00000"/>
          <w:sz w:val="28"/>
          <w:szCs w:val="28"/>
        </w:rPr>
      </w:pPr>
      <w:r w:rsidRPr="00054F36">
        <w:rPr>
          <w:b/>
          <w:color w:val="C00000"/>
          <w:sz w:val="28"/>
          <w:szCs w:val="28"/>
        </w:rPr>
        <w:t>Внимание!</w:t>
      </w:r>
    </w:p>
    <w:p w14:paraId="61F99CC3" w14:textId="77777777" w:rsidR="002556F9" w:rsidRPr="00054F36" w:rsidRDefault="002556F9" w:rsidP="002556F9">
      <w:pPr>
        <w:jc w:val="center"/>
        <w:rPr>
          <w:b/>
          <w:color w:val="C00000"/>
          <w:sz w:val="28"/>
          <w:szCs w:val="28"/>
        </w:rPr>
      </w:pPr>
      <w:r w:rsidRPr="00054F36">
        <w:rPr>
          <w:b/>
          <w:color w:val="C00000"/>
          <w:sz w:val="28"/>
          <w:szCs w:val="28"/>
        </w:rPr>
        <w:t>Знай и строго выполняй!</w:t>
      </w:r>
    </w:p>
    <w:p w14:paraId="3FFFCE44" w14:textId="77777777" w:rsidR="002556F9" w:rsidRDefault="002556F9" w:rsidP="002556F9">
      <w:pPr>
        <w:jc w:val="both"/>
      </w:pPr>
    </w:p>
    <w:p w14:paraId="5398CFFB" w14:textId="77777777" w:rsidR="002556F9" w:rsidRPr="00D91F8C" w:rsidRDefault="002556F9" w:rsidP="002556F9">
      <w:pPr>
        <w:ind w:firstLine="397"/>
        <w:jc w:val="both"/>
        <w:rPr>
          <w:b/>
          <w:color w:val="0000FF"/>
          <w:sz w:val="22"/>
          <w:szCs w:val="22"/>
        </w:rPr>
      </w:pPr>
      <w:r w:rsidRPr="006B692B">
        <w:rPr>
          <w:b/>
          <w:color w:val="C00000"/>
          <w:sz w:val="22"/>
          <w:szCs w:val="22"/>
        </w:rPr>
        <w:t>Безопасность на улицах города</w:t>
      </w:r>
      <w:r w:rsidRPr="00D91F8C">
        <w:rPr>
          <w:b/>
          <w:color w:val="0000FF"/>
          <w:sz w:val="22"/>
          <w:szCs w:val="22"/>
        </w:rPr>
        <w:t>:</w:t>
      </w:r>
    </w:p>
    <w:p w14:paraId="286FC2C0" w14:textId="77777777" w:rsidR="002556F9" w:rsidRPr="002556F9" w:rsidRDefault="002556F9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2556F9">
        <w:rPr>
          <w:sz w:val="18"/>
          <w:szCs w:val="18"/>
        </w:rPr>
        <w:t>ыбирай не самый короткий, а самый безопасный маршрут до дома, школы;</w:t>
      </w:r>
    </w:p>
    <w:p w14:paraId="628F0F2C" w14:textId="77777777" w:rsidR="002556F9" w:rsidRDefault="002556F9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е</w:t>
      </w:r>
      <w:r w:rsidRPr="002556F9">
        <w:rPr>
          <w:sz w:val="18"/>
          <w:szCs w:val="18"/>
        </w:rPr>
        <w:t>сли рядом притормозила машина, немедленно отойди от неё в сторону. Что бы ни говорил водитель, нужно держаться от машины на расстоянии.</w:t>
      </w:r>
      <w:r>
        <w:rPr>
          <w:sz w:val="18"/>
          <w:szCs w:val="18"/>
        </w:rPr>
        <w:t xml:space="preserve"> Ни в коем случае в неё не садись;</w:t>
      </w:r>
    </w:p>
    <w:p w14:paraId="2545F981" w14:textId="77777777" w:rsidR="002556F9" w:rsidRDefault="002556F9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безлюдной улице, проходя мимо незнакомца или компании незнакомых людей, соблюдай безопасную дистанцию (не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sz w:val="18"/>
            <w:szCs w:val="18"/>
          </w:rPr>
          <w:t>2 м</w:t>
        </w:r>
      </w:smartTag>
      <w:r>
        <w:rPr>
          <w:sz w:val="18"/>
          <w:szCs w:val="18"/>
        </w:rPr>
        <w:t>);</w:t>
      </w:r>
    </w:p>
    <w:p w14:paraId="0881A0A2" w14:textId="77777777" w:rsidR="00A169C6" w:rsidRPr="009A30C6" w:rsidRDefault="002556F9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неизвестные люди пытаются с тобой познакомиться, дарят подарки. Приглашают в гости, немедленно уходи. Затем </w:t>
      </w:r>
      <w:r w:rsidR="001317D8">
        <w:rPr>
          <w:sz w:val="18"/>
          <w:szCs w:val="18"/>
        </w:rPr>
        <w:t>расскажи об этом родителям;</w:t>
      </w:r>
    </w:p>
    <w:p w14:paraId="6FFC275D" w14:textId="77777777" w:rsidR="00A169C6" w:rsidRPr="009A30C6" w:rsidRDefault="00A169C6" w:rsidP="002556F9">
      <w:pPr>
        <w:ind w:firstLine="397"/>
        <w:jc w:val="both"/>
        <w:rPr>
          <w:sz w:val="18"/>
          <w:szCs w:val="18"/>
        </w:rPr>
      </w:pPr>
    </w:p>
    <w:p w14:paraId="377F03B0" w14:textId="77777777" w:rsidR="001317D8" w:rsidRDefault="00A64E9B" w:rsidP="00A169C6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E97244" wp14:editId="6BD1760A">
            <wp:simplePos x="0" y="0"/>
            <wp:positionH relativeFrom="column">
              <wp:posOffset>1905</wp:posOffset>
            </wp:positionH>
            <wp:positionV relativeFrom="paragraph">
              <wp:align>outside</wp:align>
            </wp:positionV>
            <wp:extent cx="17526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65" y="21388"/>
                <wp:lineTo x="21365" y="0"/>
                <wp:lineTo x="0" y="0"/>
              </wp:wrapPolygon>
            </wp:wrapThrough>
            <wp:docPr id="8" name="Рисунок 2" descr="http://900igr.net/datai/obg/Situatsija/0006-006-Bezopasnoe-povedenie-na-ulitse-Pravilnaja-otsenka-obstanovki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i/obg/Situatsija/0006-006-Bezopasnoe-povedenie-na-ulitse-Pravilnaja-otsenka-obstanovki-N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" t="1288" r="2145" b="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D8">
        <w:rPr>
          <w:sz w:val="18"/>
          <w:szCs w:val="18"/>
        </w:rPr>
        <w:t>если незнакомцы настойчивы – громко кричи, брыкайся, кусайся, убегай в ближайшее безопасное место;</w:t>
      </w:r>
    </w:p>
    <w:p w14:paraId="1EBD35CE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никогда не ходи в подвалы и на чердаки домов – там очень опасно;</w:t>
      </w:r>
    </w:p>
    <w:p w14:paraId="5BC5E285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заходи в лифт с незнакомыми людьми, не поднимайся в одиночку по тёмным опасным лестницам, ни под каким видом не заходи в чужие квартиры;</w:t>
      </w:r>
    </w:p>
    <w:p w14:paraId="518FFB7B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броди по двору и улицам в одиночку, когда в вашем районе произошла серия нераскрытых преступлений.</w:t>
      </w:r>
    </w:p>
    <w:p w14:paraId="1BAF7E7E" w14:textId="77777777" w:rsidR="001317D8" w:rsidRDefault="001317D8" w:rsidP="002556F9">
      <w:pPr>
        <w:ind w:firstLine="397"/>
        <w:jc w:val="both"/>
        <w:rPr>
          <w:b/>
          <w:color w:val="0000FF"/>
          <w:sz w:val="18"/>
          <w:szCs w:val="18"/>
        </w:rPr>
      </w:pPr>
    </w:p>
    <w:p w14:paraId="36947553" w14:textId="77777777" w:rsidR="001317D8" w:rsidRPr="006B692B" w:rsidRDefault="001317D8" w:rsidP="002556F9">
      <w:pPr>
        <w:ind w:firstLine="397"/>
        <w:jc w:val="both"/>
        <w:rPr>
          <w:b/>
          <w:color w:val="C00000"/>
          <w:sz w:val="22"/>
          <w:szCs w:val="22"/>
        </w:rPr>
      </w:pPr>
      <w:r w:rsidRPr="006B692B">
        <w:rPr>
          <w:b/>
          <w:color w:val="C00000"/>
          <w:sz w:val="22"/>
          <w:szCs w:val="22"/>
        </w:rPr>
        <w:t>Электробезопасность</w:t>
      </w:r>
    </w:p>
    <w:p w14:paraId="7865CAEA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Если хочешь долго жить – не приближайся без крайней необходимости к находящимся под напряжением проводам и электроустановкам.</w:t>
      </w:r>
    </w:p>
    <w:p w14:paraId="74266412" w14:textId="77777777" w:rsidR="001317D8" w:rsidRPr="00F4627C" w:rsidRDefault="001317D8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Нельзя:</w:t>
      </w:r>
    </w:p>
    <w:p w14:paraId="7FDA0A7C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влезать на опоры высоковольтных линий;</w:t>
      </w:r>
    </w:p>
    <w:p w14:paraId="6AD1324D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играть под воздушными линиями электропередач;</w:t>
      </w:r>
    </w:p>
    <w:p w14:paraId="7683AC87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устраивать под высоковольтными линиями походные биваки и стоянки;</w:t>
      </w:r>
    </w:p>
    <w:p w14:paraId="347EC149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разводить костры под высоковольтными линиями;</w:t>
      </w:r>
    </w:p>
    <w:p w14:paraId="7DC9EC4D" w14:textId="77777777" w:rsidR="001317D8" w:rsidRDefault="001317D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делать на провода набросы проволоки и других предметов;</w:t>
      </w:r>
    </w:p>
    <w:p w14:paraId="467B3D8F" w14:textId="77777777" w:rsidR="001317D8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запускать под высоковольтными линиями воздушного змея;</w:t>
      </w:r>
    </w:p>
    <w:p w14:paraId="00F56CE5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влезать на крыши домов и строений, где поблизости проходят электрические провода;</w:t>
      </w:r>
    </w:p>
    <w:p w14:paraId="625F4DC7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заходить </w:t>
      </w:r>
      <w:proofErr w:type="gramStart"/>
      <w:r>
        <w:rPr>
          <w:sz w:val="18"/>
          <w:szCs w:val="18"/>
        </w:rPr>
        <w:t xml:space="preserve">в </w:t>
      </w:r>
      <w:proofErr w:type="spellStart"/>
      <w:r>
        <w:rPr>
          <w:sz w:val="18"/>
          <w:szCs w:val="18"/>
        </w:rPr>
        <w:t>в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электрощитовые</w:t>
      </w:r>
      <w:proofErr w:type="spellEnd"/>
      <w:r>
        <w:rPr>
          <w:sz w:val="18"/>
          <w:szCs w:val="18"/>
        </w:rPr>
        <w:t xml:space="preserve"> и другие </w:t>
      </w:r>
      <w:proofErr w:type="spellStart"/>
      <w:r>
        <w:rPr>
          <w:sz w:val="18"/>
          <w:szCs w:val="18"/>
        </w:rPr>
        <w:t>элетротехнические</w:t>
      </w:r>
      <w:proofErr w:type="spellEnd"/>
      <w:r>
        <w:rPr>
          <w:sz w:val="18"/>
          <w:szCs w:val="18"/>
        </w:rPr>
        <w:t xml:space="preserve"> помещения;</w:t>
      </w:r>
    </w:p>
    <w:p w14:paraId="7D37BB29" w14:textId="77777777" w:rsidR="00F06B86" w:rsidRPr="009A30C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крайне опасно касаться оборванных висящих или лежащих на земле проводов или даже приближаться к ним.</w:t>
      </w:r>
    </w:p>
    <w:p w14:paraId="5E140077" w14:textId="77777777" w:rsidR="00A169C6" w:rsidRDefault="00A64E9B" w:rsidP="00A169C6">
      <w:pPr>
        <w:jc w:val="both"/>
        <w:rPr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5DAA4794" wp14:editId="6888F2F9">
            <wp:extent cx="2733675" cy="2000250"/>
            <wp:effectExtent l="0" t="0" r="0" b="0"/>
            <wp:docPr id="1" name="Рисунок 1" descr="elec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 b="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B6B6" w14:textId="77777777" w:rsidR="00A169C6" w:rsidRPr="00A169C6" w:rsidRDefault="00A169C6" w:rsidP="002556F9">
      <w:pPr>
        <w:ind w:firstLine="397"/>
        <w:jc w:val="both"/>
        <w:rPr>
          <w:sz w:val="18"/>
          <w:szCs w:val="18"/>
          <w:lang w:val="en-US"/>
        </w:rPr>
      </w:pPr>
    </w:p>
    <w:p w14:paraId="26084A06" w14:textId="77777777" w:rsidR="00F06B86" w:rsidRPr="006B692B" w:rsidRDefault="00F06B86" w:rsidP="002556F9">
      <w:pPr>
        <w:ind w:firstLine="397"/>
        <w:jc w:val="both"/>
        <w:rPr>
          <w:b/>
          <w:color w:val="C00000"/>
          <w:sz w:val="22"/>
          <w:szCs w:val="22"/>
        </w:rPr>
      </w:pPr>
      <w:r w:rsidRPr="006B692B">
        <w:rPr>
          <w:b/>
          <w:color w:val="C00000"/>
          <w:sz w:val="22"/>
          <w:szCs w:val="22"/>
        </w:rPr>
        <w:t>Защита от злой собаки</w:t>
      </w:r>
    </w:p>
    <w:p w14:paraId="270C7CDB" w14:textId="77777777" w:rsidR="00F06B86" w:rsidRPr="00F4627C" w:rsidRDefault="00F06B86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При нападении собаки надо:</w:t>
      </w:r>
    </w:p>
    <w:p w14:paraId="251EABA3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попытаться остановить нападающую собаку громкой командой «Фу», «Сидеть», «Стоять» и др.;</w:t>
      </w:r>
    </w:p>
    <w:p w14:paraId="24AB4A08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бросить в собаку какой-нибудь предмет, чтобы выиграть время;</w:t>
      </w:r>
    </w:p>
    <w:p w14:paraId="5A43E920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защищаться с помощью палки или камня;</w:t>
      </w:r>
    </w:p>
    <w:p w14:paraId="7A5350C1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при прыжке собаки – защитить горло, прижав подбородок к груди и выставив вперёд руку;</w:t>
      </w:r>
    </w:p>
    <w:p w14:paraId="694DFE09" w14:textId="77777777" w:rsidR="00F06B86" w:rsidRDefault="00F06B86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бить собаку по наиболее уязвимым местам: голове, носу, в пах, по хребту или задним лапам</w:t>
      </w:r>
      <w:r w:rsidR="00D91F8C">
        <w:rPr>
          <w:sz w:val="18"/>
          <w:szCs w:val="18"/>
        </w:rPr>
        <w:t>;</w:t>
      </w:r>
    </w:p>
    <w:p w14:paraId="70179E45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призвать на помощь окружающих.</w:t>
      </w:r>
    </w:p>
    <w:p w14:paraId="551FB8B2" w14:textId="77777777" w:rsidR="00D91F8C" w:rsidRPr="00F4627C" w:rsidRDefault="00D91F8C" w:rsidP="00D91F8C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При нападении собаки нельзя:</w:t>
      </w:r>
    </w:p>
    <w:p w14:paraId="3CFD79C7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заигрывать с незнакомой собакой. Даже если она кажется вам дружелюбной;</w:t>
      </w:r>
    </w:p>
    <w:p w14:paraId="63359D75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подходить к собаке, когда она ест или стережёт какую-нибудь вещь;</w:t>
      </w:r>
    </w:p>
    <w:p w14:paraId="1AE68D5D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показывать ей свой испуг, неуверенность;</w:t>
      </w:r>
    </w:p>
    <w:p w14:paraId="19C9E5EE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пытаться убежать;</w:t>
      </w:r>
    </w:p>
    <w:p w14:paraId="71869753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поворачиваться к собаке спиной.</w:t>
      </w:r>
    </w:p>
    <w:p w14:paraId="53685060" w14:textId="77777777" w:rsidR="00A169C6" w:rsidRPr="009A30C6" w:rsidRDefault="00A169C6" w:rsidP="002556F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14:paraId="63E04B37" w14:textId="77777777" w:rsidR="00A169C6" w:rsidRPr="009A30C6" w:rsidRDefault="00A169C6" w:rsidP="002556F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14:paraId="2EB25CBD" w14:textId="77777777" w:rsidR="00A169C6" w:rsidRPr="009A30C6" w:rsidRDefault="00A169C6" w:rsidP="002556F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14:paraId="0B9C9DBF" w14:textId="77777777" w:rsidR="00D91F8C" w:rsidRPr="00F4627C" w:rsidRDefault="00D91F8C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Что делать, если собака вас укусила?</w:t>
      </w:r>
    </w:p>
    <w:p w14:paraId="125C6F1F" w14:textId="77777777" w:rsidR="00D91F8C" w:rsidRPr="00F4627C" w:rsidRDefault="00D91F8C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Надо:</w:t>
      </w:r>
    </w:p>
    <w:p w14:paraId="7F1FBDB7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промыть рану обильным количеством воды, лучше с перекисью водорода;</w:t>
      </w:r>
    </w:p>
    <w:p w14:paraId="7FBE244A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окружность раны смазать йодом и наложить чистую повязку;</w:t>
      </w:r>
    </w:p>
    <w:p w14:paraId="3C83332E" w14:textId="77777777" w:rsidR="00D91F8C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срочно обратиться в ближайший травмпункт.</w:t>
      </w:r>
    </w:p>
    <w:p w14:paraId="104F2EC6" w14:textId="77777777" w:rsidR="00D91F8C" w:rsidRDefault="00D91F8C" w:rsidP="002556F9">
      <w:pPr>
        <w:ind w:firstLine="397"/>
        <w:jc w:val="both"/>
        <w:rPr>
          <w:sz w:val="18"/>
          <w:szCs w:val="18"/>
        </w:rPr>
      </w:pPr>
    </w:p>
    <w:p w14:paraId="48C22B36" w14:textId="77777777" w:rsidR="00A169C6" w:rsidRDefault="00A64E9B" w:rsidP="00A169C6">
      <w:pPr>
        <w:jc w:val="center"/>
        <w:rPr>
          <w:b/>
          <w:color w:val="0000FF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8DE1E1C" wp14:editId="2C360857">
            <wp:extent cx="2809875" cy="2105025"/>
            <wp:effectExtent l="0" t="0" r="0" b="0"/>
            <wp:docPr id="2" name="Рисунок 2" descr="b5b6126ba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5b6126ba5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82D1" w14:textId="77777777" w:rsidR="00A169C6" w:rsidRDefault="00A169C6" w:rsidP="002556F9">
      <w:pPr>
        <w:ind w:firstLine="397"/>
        <w:jc w:val="both"/>
        <w:rPr>
          <w:b/>
          <w:color w:val="0000FF"/>
          <w:sz w:val="22"/>
          <w:szCs w:val="22"/>
          <w:lang w:val="en-US"/>
        </w:rPr>
      </w:pPr>
    </w:p>
    <w:p w14:paraId="1AA781B7" w14:textId="77777777" w:rsidR="00D91F8C" w:rsidRPr="00D91F8C" w:rsidRDefault="00D91F8C" w:rsidP="002556F9">
      <w:pPr>
        <w:ind w:firstLine="397"/>
        <w:jc w:val="both"/>
        <w:rPr>
          <w:b/>
          <w:color w:val="0000FF"/>
          <w:sz w:val="22"/>
          <w:szCs w:val="22"/>
        </w:rPr>
      </w:pPr>
      <w:r w:rsidRPr="006B692B">
        <w:rPr>
          <w:b/>
          <w:color w:val="C00000"/>
          <w:sz w:val="22"/>
          <w:szCs w:val="22"/>
        </w:rPr>
        <w:t>Безопасность на дороге</w:t>
      </w:r>
      <w:r w:rsidRPr="00D91F8C">
        <w:rPr>
          <w:b/>
          <w:color w:val="0000FF"/>
          <w:sz w:val="22"/>
          <w:szCs w:val="22"/>
        </w:rPr>
        <w:t xml:space="preserve"> </w:t>
      </w:r>
    </w:p>
    <w:p w14:paraId="272811A3" w14:textId="77777777" w:rsidR="00A22332" w:rsidRDefault="00A22332" w:rsidP="002556F9">
      <w:pPr>
        <w:ind w:firstLine="397"/>
        <w:jc w:val="both"/>
        <w:rPr>
          <w:b/>
          <w:color w:val="FF0000"/>
          <w:sz w:val="18"/>
          <w:szCs w:val="18"/>
        </w:rPr>
      </w:pPr>
    </w:p>
    <w:p w14:paraId="473970FB" w14:textId="77777777" w:rsidR="00D91F8C" w:rsidRPr="00F4627C" w:rsidRDefault="00D91F8C" w:rsidP="002556F9">
      <w:pPr>
        <w:ind w:firstLine="397"/>
        <w:jc w:val="both"/>
        <w:rPr>
          <w:b/>
          <w:color w:val="C00000"/>
          <w:sz w:val="18"/>
          <w:szCs w:val="18"/>
        </w:rPr>
      </w:pPr>
      <w:r w:rsidRPr="00F4627C">
        <w:rPr>
          <w:b/>
          <w:color w:val="C00000"/>
          <w:sz w:val="18"/>
          <w:szCs w:val="18"/>
        </w:rPr>
        <w:t>Знай и соблюдай правила дорожного движения</w:t>
      </w:r>
    </w:p>
    <w:p w14:paraId="01B03410" w14:textId="77777777" w:rsidR="00A22332" w:rsidRPr="00F4627C" w:rsidRDefault="00A22332" w:rsidP="002556F9">
      <w:pPr>
        <w:ind w:firstLine="397"/>
        <w:jc w:val="both"/>
        <w:rPr>
          <w:b/>
          <w:color w:val="C00000"/>
          <w:sz w:val="18"/>
          <w:szCs w:val="18"/>
        </w:rPr>
      </w:pPr>
    </w:p>
    <w:p w14:paraId="5FCA0C59" w14:textId="77777777" w:rsidR="00D91F8C" w:rsidRPr="00F4627C" w:rsidRDefault="00D91F8C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Правила перехода дороги по нерегулируемому пешеходному переходу:</w:t>
      </w:r>
    </w:p>
    <w:p w14:paraId="6548978F" w14:textId="77777777" w:rsidR="002E0888" w:rsidRDefault="00D91F8C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остановись </w:t>
      </w:r>
      <w:r w:rsidR="002E0888">
        <w:rPr>
          <w:sz w:val="18"/>
          <w:szCs w:val="18"/>
        </w:rPr>
        <w:t>у пешеходного на краю тротуара, не наступая на поребрик (бордюр);</w:t>
      </w:r>
    </w:p>
    <w:p w14:paraId="2CEB4901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посмотри налево и направо и определи: какая это дорога – с двусторонним движением или с односторонним;</w:t>
      </w:r>
    </w:p>
    <w:p w14:paraId="595C6F19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пропусти все близко движущиеся транспортные средства;</w:t>
      </w:r>
    </w:p>
    <w:p w14:paraId="4A1EF3B7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убедись, что нет транспортных средств, движущихся в сторону пешеходного перехода задним ходом;</w:t>
      </w:r>
    </w:p>
    <w:p w14:paraId="207880F5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14:paraId="49F809CD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пересекай проезжую часть быстрым шагом, но не бегом!</w:t>
      </w:r>
    </w:p>
    <w:p w14:paraId="4B9CCC4C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прекращай во время перехода наблюдать за транспортными средствами слева, а на другой половине дороги – справа;</w:t>
      </w:r>
    </w:p>
    <w:p w14:paraId="59565CBE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при вынужденной остановке на середине проезжей части не делай шагов ни вперёд</w:t>
      </w:r>
      <w:r w:rsidR="00A22332">
        <w:rPr>
          <w:sz w:val="18"/>
          <w:szCs w:val="18"/>
        </w:rPr>
        <w:t>, ни назад! Следи за транспортными средствами, движущимися слева и справа;</w:t>
      </w:r>
    </w:p>
    <w:p w14:paraId="6130DCC2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 одностороннем движении наблюдай за транспортными средствами со стороны их движения;</w:t>
      </w:r>
    </w:p>
    <w:p w14:paraId="2A91E25C" w14:textId="77777777" w:rsidR="002E0888" w:rsidRDefault="002E0888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22332">
        <w:rPr>
          <w:sz w:val="18"/>
          <w:szCs w:val="18"/>
        </w:rPr>
        <w:t>иди по переходу под прямым углом к тротуару, а не наискосок.</w:t>
      </w:r>
    </w:p>
    <w:p w14:paraId="39A59BC5" w14:textId="77777777" w:rsidR="00A169C6" w:rsidRPr="009A30C6" w:rsidRDefault="00A169C6" w:rsidP="002556F9">
      <w:pPr>
        <w:ind w:firstLine="397"/>
        <w:jc w:val="both"/>
        <w:rPr>
          <w:b/>
          <w:i/>
          <w:color w:val="FF0000"/>
          <w:sz w:val="18"/>
          <w:szCs w:val="18"/>
        </w:rPr>
      </w:pPr>
    </w:p>
    <w:p w14:paraId="21559ED3" w14:textId="77777777" w:rsidR="00A169C6" w:rsidRDefault="00A64E9B" w:rsidP="00A169C6">
      <w:pPr>
        <w:jc w:val="center"/>
        <w:rPr>
          <w:b/>
          <w:i/>
          <w:color w:val="FF0000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2FEAC839" wp14:editId="5D100BA5">
            <wp:extent cx="3000375" cy="2000250"/>
            <wp:effectExtent l="0" t="0" r="0" b="0"/>
            <wp:docPr id="3" name="Рисунок 3" descr="pos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B85A" w14:textId="77777777" w:rsidR="00A169C6" w:rsidRDefault="00A169C6" w:rsidP="002556F9">
      <w:pPr>
        <w:ind w:firstLine="397"/>
        <w:jc w:val="both"/>
        <w:rPr>
          <w:b/>
          <w:i/>
          <w:color w:val="FF0000"/>
          <w:sz w:val="18"/>
          <w:szCs w:val="18"/>
          <w:lang w:val="en-US"/>
        </w:rPr>
      </w:pPr>
    </w:p>
    <w:p w14:paraId="523F3B45" w14:textId="77777777" w:rsidR="00A22332" w:rsidRPr="00F4627C" w:rsidRDefault="00A22332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Правила для пешеходов:</w:t>
      </w:r>
    </w:p>
    <w:p w14:paraId="5ED1B988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ходи только по тротуарам, если тротуара нет – иди по обочине навстречу движению; </w:t>
      </w:r>
    </w:p>
    <w:p w14:paraId="2EC76CBA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переходи улицу только там, где разрешено, посмотри сначала налево, потом направо;</w:t>
      </w:r>
    </w:p>
    <w:p w14:paraId="33A2D8A3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переходи улицу на красный свет, даже если нет машин;</w:t>
      </w:r>
    </w:p>
    <w:p w14:paraId="095DC07B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играй на дороге или рядом с ней;</w:t>
      </w:r>
    </w:p>
    <w:p w14:paraId="6CADEB4C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выбегай на проезжую часть;</w:t>
      </w:r>
    </w:p>
    <w:p w14:paraId="6728C0C9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не выходи на мостовую из-за препятствия;</w:t>
      </w:r>
    </w:p>
    <w:p w14:paraId="2178DABA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автобус и троллейбус обходи сзади, а трамвай – спереди.</w:t>
      </w:r>
      <w:r w:rsidR="00D91F8C">
        <w:rPr>
          <w:sz w:val="18"/>
          <w:szCs w:val="18"/>
        </w:rPr>
        <w:t xml:space="preserve"> </w:t>
      </w:r>
    </w:p>
    <w:p w14:paraId="346BE724" w14:textId="77777777" w:rsidR="00A22332" w:rsidRPr="00F4627C" w:rsidRDefault="00A22332" w:rsidP="002556F9">
      <w:pPr>
        <w:ind w:firstLine="397"/>
        <w:jc w:val="both"/>
        <w:rPr>
          <w:b/>
          <w:i/>
          <w:color w:val="C00000"/>
          <w:sz w:val="18"/>
          <w:szCs w:val="18"/>
        </w:rPr>
      </w:pPr>
      <w:r w:rsidRPr="00F4627C">
        <w:rPr>
          <w:b/>
          <w:i/>
          <w:color w:val="C00000"/>
          <w:sz w:val="18"/>
          <w:szCs w:val="18"/>
        </w:rPr>
        <w:t>Правила для велосипедистов:</w:t>
      </w:r>
    </w:p>
    <w:p w14:paraId="2A8F1431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когда садишься на велосипед, проверь руль и тормоза;</w:t>
      </w:r>
    </w:p>
    <w:p w14:paraId="4E06538C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ездить на велосипедах по дорогам можно только с 14 лет, а на мопедах с 16 лет;</w:t>
      </w:r>
    </w:p>
    <w:p w14:paraId="63C00117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запрещается ездить по проезжей части, если есть велосипедная дорожка;</w:t>
      </w:r>
    </w:p>
    <w:p w14:paraId="57F6CA63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если надо пересечь дорогу, это делается пешком, держа велосипед за руль по обычным правилам для пешеходов;</w:t>
      </w:r>
    </w:p>
    <w:p w14:paraId="31BF1B8C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во время езды на велосипеде не выпускай руль из рук.</w:t>
      </w:r>
    </w:p>
    <w:p w14:paraId="0B908CB3" w14:textId="77777777" w:rsidR="00A22332" w:rsidRDefault="00A22332" w:rsidP="002556F9">
      <w:pPr>
        <w:ind w:firstLine="397"/>
        <w:jc w:val="both"/>
        <w:rPr>
          <w:sz w:val="18"/>
          <w:szCs w:val="18"/>
        </w:rPr>
      </w:pPr>
    </w:p>
    <w:p w14:paraId="43726367" w14:textId="77777777" w:rsidR="00A22332" w:rsidRPr="006B692B" w:rsidRDefault="00A22332" w:rsidP="002556F9">
      <w:pPr>
        <w:ind w:firstLine="397"/>
        <w:jc w:val="both"/>
        <w:rPr>
          <w:b/>
          <w:i/>
          <w:color w:val="C00000"/>
          <w:sz w:val="22"/>
          <w:szCs w:val="22"/>
        </w:rPr>
      </w:pPr>
      <w:r w:rsidRPr="006B692B">
        <w:rPr>
          <w:b/>
          <w:i/>
          <w:color w:val="C00000"/>
          <w:sz w:val="22"/>
          <w:szCs w:val="22"/>
        </w:rPr>
        <w:t>Заключение</w:t>
      </w:r>
    </w:p>
    <w:p w14:paraId="165C3EFC" w14:textId="77777777" w:rsidR="00A22332" w:rsidRDefault="00A22332" w:rsidP="002556F9">
      <w:pPr>
        <w:ind w:firstLine="397"/>
        <w:jc w:val="both"/>
        <w:rPr>
          <w:sz w:val="18"/>
          <w:szCs w:val="18"/>
        </w:rPr>
      </w:pPr>
    </w:p>
    <w:p w14:paraId="6BE917D8" w14:textId="77777777" w:rsidR="00A22332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Изучи памятку.</w:t>
      </w:r>
    </w:p>
    <w:p w14:paraId="6844B28D" w14:textId="77777777" w:rsidR="00281F47" w:rsidRDefault="00A22332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Побеспокойся</w:t>
      </w:r>
      <w:r w:rsidR="00281F47">
        <w:rPr>
          <w:sz w:val="18"/>
          <w:szCs w:val="18"/>
        </w:rPr>
        <w:t>, чтобы её знали твои друзья, одноклассники. Храни её в квартире на видном и доступном месте.</w:t>
      </w:r>
    </w:p>
    <w:p w14:paraId="2E82B972" w14:textId="77777777" w:rsidR="00281F47" w:rsidRDefault="00281F47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Если тебе что-то неясно, обратись за консультацией к преподавателям, родителям.</w:t>
      </w:r>
    </w:p>
    <w:p w14:paraId="6811054E" w14:textId="77777777" w:rsidR="00D91F8C" w:rsidRDefault="00281F47" w:rsidP="002556F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раздел «Для заметок» запиши необходимые телефоны и адреса аварийных служб. </w:t>
      </w:r>
      <w:r w:rsidR="00D91F8C">
        <w:rPr>
          <w:sz w:val="18"/>
          <w:szCs w:val="18"/>
        </w:rPr>
        <w:t xml:space="preserve"> </w:t>
      </w:r>
    </w:p>
    <w:p w14:paraId="700578B2" w14:textId="77777777" w:rsidR="001317D8" w:rsidRDefault="001317D8" w:rsidP="002556F9">
      <w:pPr>
        <w:ind w:firstLine="397"/>
        <w:jc w:val="both"/>
        <w:rPr>
          <w:sz w:val="18"/>
          <w:szCs w:val="18"/>
        </w:rPr>
      </w:pPr>
    </w:p>
    <w:p w14:paraId="1CF42C11" w14:textId="77777777" w:rsidR="001317D8" w:rsidRDefault="00A64E9B" w:rsidP="0039680B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B9BAA15" wp14:editId="2DD8CC1C">
            <wp:extent cx="2292824" cy="2274841"/>
            <wp:effectExtent l="0" t="0" r="0" b="0"/>
            <wp:docPr id="4" name="Рисунок 4" descr="4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1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83" cy="22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5520" w14:textId="77777777" w:rsidR="002556F9" w:rsidRDefault="002556F9" w:rsidP="002556F9">
      <w:pPr>
        <w:ind w:firstLine="397"/>
        <w:jc w:val="both"/>
        <w:rPr>
          <w:sz w:val="18"/>
          <w:szCs w:val="18"/>
          <w:lang w:val="en-US"/>
        </w:rPr>
      </w:pPr>
    </w:p>
    <w:p w14:paraId="0B0D9B5F" w14:textId="15466A4A" w:rsidR="009A30C6" w:rsidRDefault="009A30C6" w:rsidP="009A30C6">
      <w:pPr>
        <w:shd w:val="clear" w:color="auto" w:fill="FFFFFF"/>
        <w:jc w:val="center"/>
        <w:rPr>
          <w:color w:val="444444"/>
        </w:rPr>
      </w:pPr>
    </w:p>
    <w:p w14:paraId="240E50D3" w14:textId="77777777" w:rsidR="009A30C6" w:rsidRDefault="009A30C6" w:rsidP="009A30C6">
      <w:pPr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CB3FCF" wp14:editId="1C5BDFF0">
            <wp:extent cx="2033270" cy="1132840"/>
            <wp:effectExtent l="0" t="0" r="5080" b="0"/>
            <wp:docPr id="9" name="Рисунок 9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62CD" w14:textId="77777777" w:rsidR="009A30C6" w:rsidRDefault="009A30C6" w:rsidP="009A30C6">
      <w:pPr>
        <w:jc w:val="center"/>
        <w:rPr>
          <w:sz w:val="20"/>
          <w:szCs w:val="16"/>
        </w:rPr>
      </w:pPr>
    </w:p>
    <w:p w14:paraId="3517AC49" w14:textId="77777777" w:rsidR="00D00F61" w:rsidRPr="00D00F61" w:rsidRDefault="00D00F61" w:rsidP="00D00F61">
      <w:pPr>
        <w:ind w:firstLine="284"/>
        <w:jc w:val="center"/>
        <w:rPr>
          <w:sz w:val="22"/>
          <w:szCs w:val="22"/>
        </w:rPr>
      </w:pPr>
      <w:r w:rsidRPr="00D00F61">
        <w:rPr>
          <w:sz w:val="22"/>
          <w:szCs w:val="22"/>
        </w:rPr>
        <w:t xml:space="preserve">Краевое государственное казённое </w:t>
      </w:r>
    </w:p>
    <w:p w14:paraId="68394169" w14:textId="77777777" w:rsidR="00D00F61" w:rsidRPr="00D00F61" w:rsidRDefault="00D00F61" w:rsidP="00D00F61">
      <w:pPr>
        <w:ind w:firstLine="284"/>
        <w:jc w:val="center"/>
        <w:rPr>
          <w:sz w:val="22"/>
          <w:szCs w:val="22"/>
        </w:rPr>
      </w:pPr>
      <w:r w:rsidRPr="00D00F61">
        <w:rPr>
          <w:sz w:val="22"/>
          <w:szCs w:val="22"/>
        </w:rPr>
        <w:t xml:space="preserve">образовательное учреждение </w:t>
      </w:r>
      <w:bookmarkStart w:id="0" w:name="_Hlk84328546"/>
      <w:r w:rsidRPr="00D00F61">
        <w:rPr>
          <w:sz w:val="22"/>
          <w:szCs w:val="22"/>
        </w:rPr>
        <w:t xml:space="preserve">ДПО «Институт </w:t>
      </w:r>
    </w:p>
    <w:p w14:paraId="778F51A0" w14:textId="77777777" w:rsidR="00D00F61" w:rsidRPr="00D00F61" w:rsidRDefault="00D00F61" w:rsidP="00D00F61">
      <w:pPr>
        <w:ind w:firstLine="284"/>
        <w:jc w:val="center"/>
        <w:rPr>
          <w:sz w:val="22"/>
          <w:szCs w:val="22"/>
        </w:rPr>
      </w:pPr>
      <w:r w:rsidRPr="00D00F61">
        <w:rPr>
          <w:sz w:val="22"/>
          <w:szCs w:val="22"/>
        </w:rPr>
        <w:t xml:space="preserve">региональной безопасности» </w:t>
      </w:r>
      <w:bookmarkEnd w:id="0"/>
      <w:r w:rsidRPr="00D00F61">
        <w:rPr>
          <w:sz w:val="22"/>
          <w:szCs w:val="22"/>
        </w:rPr>
        <w:t>находится по адресу:</w:t>
      </w:r>
    </w:p>
    <w:p w14:paraId="503B6A53" w14:textId="77777777" w:rsidR="00D00F61" w:rsidRPr="00D00F61" w:rsidRDefault="00D00F61" w:rsidP="00D00F61">
      <w:pPr>
        <w:ind w:firstLine="284"/>
        <w:jc w:val="center"/>
        <w:rPr>
          <w:sz w:val="22"/>
          <w:szCs w:val="22"/>
        </w:rPr>
      </w:pPr>
      <w:r w:rsidRPr="00D00F61">
        <w:rPr>
          <w:sz w:val="22"/>
          <w:szCs w:val="22"/>
        </w:rPr>
        <w:t>660100, г. Красноярск, ул. Пролетарская, 155.</w:t>
      </w:r>
    </w:p>
    <w:p w14:paraId="126ACE18" w14:textId="77777777" w:rsidR="00D00F61" w:rsidRPr="00D00F61" w:rsidRDefault="00D00F61" w:rsidP="00D00F61">
      <w:pPr>
        <w:ind w:firstLine="284"/>
        <w:jc w:val="center"/>
        <w:rPr>
          <w:sz w:val="22"/>
          <w:szCs w:val="22"/>
        </w:rPr>
      </w:pPr>
      <w:r w:rsidRPr="00D00F61">
        <w:rPr>
          <w:sz w:val="22"/>
          <w:szCs w:val="22"/>
        </w:rPr>
        <w:t>Остановка транспорта: ул. Луначарского.</w:t>
      </w:r>
    </w:p>
    <w:p w14:paraId="26711D53" w14:textId="77777777" w:rsidR="00D00F61" w:rsidRPr="00D00F61" w:rsidRDefault="00D00F61" w:rsidP="00D00F61">
      <w:pPr>
        <w:ind w:firstLine="284"/>
        <w:rPr>
          <w:rFonts w:ascii="Arial" w:hAnsi="Arial" w:cs="Arial"/>
          <w:sz w:val="22"/>
          <w:szCs w:val="22"/>
        </w:rPr>
      </w:pPr>
      <w:proofErr w:type="gramStart"/>
      <w:r w:rsidRPr="00D00F61">
        <w:rPr>
          <w:sz w:val="22"/>
          <w:szCs w:val="22"/>
        </w:rPr>
        <w:t>Автобусы  2</w:t>
      </w:r>
      <w:proofErr w:type="gramEnd"/>
      <w:r w:rsidRPr="00D00F61">
        <w:rPr>
          <w:sz w:val="22"/>
          <w:szCs w:val="22"/>
        </w:rPr>
        <w:t>,  12, 14, 43, 49, 11, 80,   троллейбусы 5, 13, 15 т. (391) (391) 229-74-74</w:t>
      </w:r>
    </w:p>
    <w:p w14:paraId="41B1BC75" w14:textId="537BEBB6" w:rsidR="00C1417C" w:rsidRDefault="00D00F61" w:rsidP="00F74918">
      <w:pPr>
        <w:jc w:val="center"/>
        <w:rPr>
          <w:b/>
          <w:noProof/>
        </w:rPr>
      </w:pPr>
      <w:r w:rsidRPr="00B72812">
        <w:rPr>
          <w:b/>
          <w:noProof/>
        </w:rPr>
        <w:drawing>
          <wp:inline distT="0" distB="0" distL="0" distR="0" wp14:anchorId="035E3E48" wp14:editId="5188147D">
            <wp:extent cx="1647825" cy="1647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9BA1" w14:textId="77777777" w:rsidR="00F74918" w:rsidRDefault="00F74918" w:rsidP="00F74918">
      <w:pPr>
        <w:ind w:firstLine="397"/>
        <w:jc w:val="center"/>
        <w:rPr>
          <w:sz w:val="18"/>
          <w:szCs w:val="18"/>
          <w:lang w:val="en-US"/>
        </w:rPr>
      </w:pPr>
    </w:p>
    <w:p w14:paraId="053A4FED" w14:textId="77777777" w:rsidR="00C1417C" w:rsidRDefault="00C1417C" w:rsidP="002556F9">
      <w:pPr>
        <w:ind w:firstLine="397"/>
        <w:jc w:val="both"/>
        <w:rPr>
          <w:sz w:val="18"/>
          <w:szCs w:val="18"/>
          <w:lang w:val="en-US"/>
        </w:rPr>
      </w:pPr>
    </w:p>
    <w:p w14:paraId="1E02F86C" w14:textId="77777777" w:rsidR="00F74918" w:rsidRPr="00F4627C" w:rsidRDefault="00F74918" w:rsidP="00C1417C">
      <w:pPr>
        <w:jc w:val="center"/>
        <w:rPr>
          <w:b/>
          <w:color w:val="C00000"/>
          <w:sz w:val="32"/>
          <w:szCs w:val="32"/>
        </w:rPr>
      </w:pPr>
    </w:p>
    <w:p w14:paraId="730110A9" w14:textId="77777777" w:rsidR="00C1417C" w:rsidRPr="00F4627C" w:rsidRDefault="00C1417C" w:rsidP="00C1417C">
      <w:pPr>
        <w:jc w:val="center"/>
        <w:rPr>
          <w:b/>
          <w:color w:val="C00000"/>
          <w:sz w:val="32"/>
          <w:szCs w:val="32"/>
        </w:rPr>
      </w:pPr>
      <w:r w:rsidRPr="00F4627C">
        <w:rPr>
          <w:b/>
          <w:color w:val="C00000"/>
          <w:sz w:val="32"/>
          <w:szCs w:val="32"/>
        </w:rPr>
        <w:t xml:space="preserve">БЕЗОПАСНОСТЬ </w:t>
      </w:r>
      <w:r w:rsidRPr="00F4627C">
        <w:rPr>
          <w:b/>
          <w:color w:val="C00000"/>
          <w:sz w:val="32"/>
          <w:szCs w:val="32"/>
        </w:rPr>
        <w:br/>
        <w:t>НА УЛИЦАХ И ДОРОГАХ</w:t>
      </w:r>
    </w:p>
    <w:p w14:paraId="0AE923E6" w14:textId="77777777" w:rsidR="00C1417C" w:rsidRDefault="00C1417C" w:rsidP="002556F9">
      <w:pPr>
        <w:ind w:firstLine="397"/>
        <w:jc w:val="both"/>
        <w:rPr>
          <w:sz w:val="18"/>
          <w:szCs w:val="18"/>
        </w:rPr>
      </w:pPr>
    </w:p>
    <w:p w14:paraId="2D12F5D0" w14:textId="77777777" w:rsidR="00C1417C" w:rsidRPr="00C1417C" w:rsidRDefault="00C1417C" w:rsidP="002556F9">
      <w:pPr>
        <w:ind w:firstLine="397"/>
        <w:jc w:val="both"/>
        <w:rPr>
          <w:sz w:val="18"/>
          <w:szCs w:val="18"/>
        </w:rPr>
      </w:pPr>
    </w:p>
    <w:p w14:paraId="4B6CFC70" w14:textId="77777777" w:rsidR="00C1417C" w:rsidRPr="00C1417C" w:rsidRDefault="00C1417C" w:rsidP="002556F9">
      <w:pPr>
        <w:ind w:firstLine="397"/>
        <w:jc w:val="both"/>
        <w:rPr>
          <w:sz w:val="18"/>
          <w:szCs w:val="18"/>
        </w:rPr>
      </w:pPr>
    </w:p>
    <w:p w14:paraId="2F1D204B" w14:textId="77777777" w:rsidR="00C1417C" w:rsidRPr="00C1417C" w:rsidRDefault="00C1417C" w:rsidP="002556F9">
      <w:pPr>
        <w:ind w:firstLine="397"/>
        <w:jc w:val="both"/>
        <w:rPr>
          <w:sz w:val="18"/>
          <w:szCs w:val="18"/>
        </w:rPr>
      </w:pPr>
    </w:p>
    <w:p w14:paraId="0B6C9B4A" w14:textId="77777777" w:rsidR="00C1417C" w:rsidRDefault="00A64E9B" w:rsidP="00C1417C">
      <w:pPr>
        <w:jc w:val="both"/>
      </w:pPr>
      <w:r>
        <w:rPr>
          <w:noProof/>
        </w:rPr>
        <w:drawing>
          <wp:inline distT="0" distB="0" distL="0" distR="0" wp14:anchorId="7A4BAA7A" wp14:editId="43D80B7F">
            <wp:extent cx="3076575" cy="2209800"/>
            <wp:effectExtent l="0" t="0" r="0" b="0"/>
            <wp:docPr id="7" name="Рисунок 7" descr="3_127542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_12754252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28A4" w14:textId="77777777" w:rsidR="00C1417C" w:rsidRDefault="00C1417C" w:rsidP="00C1417C">
      <w:pPr>
        <w:jc w:val="both"/>
      </w:pPr>
    </w:p>
    <w:p w14:paraId="48BA15B6" w14:textId="77777777" w:rsidR="00C1417C" w:rsidRDefault="00C1417C" w:rsidP="00C1417C">
      <w:pPr>
        <w:jc w:val="both"/>
      </w:pPr>
    </w:p>
    <w:p w14:paraId="146783C4" w14:textId="77777777" w:rsidR="00C1417C" w:rsidRDefault="00C1417C" w:rsidP="00C1417C">
      <w:pPr>
        <w:jc w:val="center"/>
        <w:rPr>
          <w:b/>
          <w:color w:val="FF0000"/>
          <w:sz w:val="22"/>
          <w:szCs w:val="22"/>
        </w:rPr>
      </w:pPr>
      <w:bookmarkStart w:id="1" w:name="_GoBack"/>
      <w:bookmarkEnd w:id="1"/>
    </w:p>
    <w:p w14:paraId="6236A615" w14:textId="77777777" w:rsidR="00C1417C" w:rsidRDefault="00C1417C" w:rsidP="00C1417C">
      <w:pPr>
        <w:jc w:val="center"/>
        <w:rPr>
          <w:b/>
          <w:color w:val="FF0000"/>
          <w:sz w:val="22"/>
          <w:szCs w:val="22"/>
        </w:rPr>
      </w:pPr>
    </w:p>
    <w:p w14:paraId="658E5017" w14:textId="77777777" w:rsidR="00C1417C" w:rsidRDefault="00C1417C" w:rsidP="00C1417C">
      <w:pPr>
        <w:jc w:val="center"/>
        <w:rPr>
          <w:b/>
          <w:color w:val="FF0000"/>
          <w:sz w:val="22"/>
          <w:szCs w:val="22"/>
        </w:rPr>
      </w:pPr>
    </w:p>
    <w:p w14:paraId="1FA361BE" w14:textId="77777777" w:rsidR="00C1417C" w:rsidRPr="00F4627C" w:rsidRDefault="00C1417C" w:rsidP="00C1417C">
      <w:pPr>
        <w:jc w:val="center"/>
        <w:rPr>
          <w:b/>
          <w:color w:val="C00000"/>
          <w:sz w:val="22"/>
          <w:szCs w:val="22"/>
          <w:lang w:val="en-US"/>
        </w:rPr>
      </w:pPr>
      <w:r w:rsidRPr="00F4627C">
        <w:rPr>
          <w:b/>
          <w:color w:val="C00000"/>
          <w:sz w:val="22"/>
          <w:szCs w:val="22"/>
        </w:rPr>
        <w:t>г. Красноярск</w:t>
      </w:r>
    </w:p>
    <w:sectPr w:rsidR="00C1417C" w:rsidRPr="00F4627C" w:rsidSect="002556F9">
      <w:pgSz w:w="16838" w:h="11906" w:orient="landscape"/>
      <w:pgMar w:top="851" w:right="567" w:bottom="851" w:left="567" w:header="709" w:footer="709" w:gutter="0"/>
      <w:cols w:num="3" w:space="708" w:equalWidth="0">
        <w:col w:w="4951" w:space="708"/>
        <w:col w:w="4384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54F36"/>
    <w:rsid w:val="0008258A"/>
    <w:rsid w:val="001317D8"/>
    <w:rsid w:val="001C7C45"/>
    <w:rsid w:val="002556F9"/>
    <w:rsid w:val="00281F47"/>
    <w:rsid w:val="002E0888"/>
    <w:rsid w:val="0039680B"/>
    <w:rsid w:val="004A3F68"/>
    <w:rsid w:val="005A1964"/>
    <w:rsid w:val="006B692B"/>
    <w:rsid w:val="00702688"/>
    <w:rsid w:val="00940B86"/>
    <w:rsid w:val="009431A6"/>
    <w:rsid w:val="00965A95"/>
    <w:rsid w:val="009A30C6"/>
    <w:rsid w:val="00A169C6"/>
    <w:rsid w:val="00A22332"/>
    <w:rsid w:val="00A64E9B"/>
    <w:rsid w:val="00C1417C"/>
    <w:rsid w:val="00C276D4"/>
    <w:rsid w:val="00D00F61"/>
    <w:rsid w:val="00D91F8C"/>
    <w:rsid w:val="00DB7324"/>
    <w:rsid w:val="00EE0589"/>
    <w:rsid w:val="00F06B86"/>
    <w:rsid w:val="00F4627C"/>
    <w:rsid w:val="00F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71EAA"/>
  <w15:docId w15:val="{EA495705-0A5E-45FF-9C9B-FE86E346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4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http://900igr.net/datai/obg/Situatsija/0006-006-Bezopasnoe-povedenie-na-ulitse-Pravilnaja-otsenka-obstanovki-Ne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Workstation</Company>
  <LinksUpToDate>false</LinksUpToDate>
  <CharactersWithSpaces>5135</CharactersWithSpaces>
  <SharedDoc>false</SharedDoc>
  <HLinks>
    <vt:vector size="6" baseType="variant">
      <vt:variant>
        <vt:i4>7667816</vt:i4>
      </vt:variant>
      <vt:variant>
        <vt:i4>-1</vt:i4>
      </vt:variant>
      <vt:variant>
        <vt:i4>1026</vt:i4>
      </vt:variant>
      <vt:variant>
        <vt:i4>1</vt:i4>
      </vt:variant>
      <vt:variant>
        <vt:lpwstr>http://900igr.net/datai/obg/Situatsija/0006-006-Bezopasnoe-povedenie-na-ulitse-Pravilnaja-otsenka-obstanovki-Ne.jpg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User</dc:creator>
  <cp:keywords/>
  <dc:description/>
  <cp:lastModifiedBy>Солодкий А.Р.</cp:lastModifiedBy>
  <cp:revision>5</cp:revision>
  <dcterms:created xsi:type="dcterms:W3CDTF">2014-10-15T03:49:00Z</dcterms:created>
  <dcterms:modified xsi:type="dcterms:W3CDTF">2023-03-17T01:41:00Z</dcterms:modified>
</cp:coreProperties>
</file>