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04E" w:rsidRDefault="00720760" w:rsidP="00F13500">
      <w:pPr>
        <w:ind w:left="3540" w:firstLine="708"/>
        <w:jc w:val="center"/>
      </w:pPr>
      <w:r>
        <w:t>У</w:t>
      </w:r>
      <w:r w:rsidR="001E704E">
        <w:t xml:space="preserve">ТВЕРЖДАЮ   </w:t>
      </w:r>
    </w:p>
    <w:p w:rsidR="001E704E" w:rsidRDefault="001E704E" w:rsidP="001E704E">
      <w:pPr>
        <w:jc w:val="center"/>
      </w:pPr>
      <w:r>
        <w:t xml:space="preserve">                                                                                          Директор МБОУ ДО</w:t>
      </w:r>
      <w:r w:rsidR="000B585D">
        <w:t xml:space="preserve"> «ДЮЦ»</w:t>
      </w:r>
    </w:p>
    <w:p w:rsidR="001E704E" w:rsidRDefault="001E704E" w:rsidP="00F13500">
      <w:pPr>
        <w:ind w:left="5664"/>
        <w:jc w:val="center"/>
      </w:pPr>
      <w:r>
        <w:t xml:space="preserve">                                                                                           ___________</w:t>
      </w:r>
      <w:r w:rsidR="000B585D">
        <w:t xml:space="preserve"> М.Н. Фоминых</w:t>
      </w:r>
      <w:r>
        <w:t xml:space="preserve">                                                                                           «__</w:t>
      </w:r>
      <w:r w:rsidR="00075F27">
        <w:t>__</w:t>
      </w:r>
      <w:r>
        <w:t>_» _______</w:t>
      </w:r>
      <w:r w:rsidR="00F13500">
        <w:t xml:space="preserve">____ </w:t>
      </w:r>
      <w:r w:rsidR="000B585D">
        <w:t xml:space="preserve"> </w:t>
      </w:r>
      <w:r>
        <w:t>201</w:t>
      </w:r>
      <w:r w:rsidR="000B585D">
        <w:t>8</w:t>
      </w:r>
      <w:r>
        <w:t xml:space="preserve"> г.</w:t>
      </w:r>
    </w:p>
    <w:p w:rsidR="001E704E" w:rsidRDefault="001E704E" w:rsidP="001E704E">
      <w:pPr>
        <w:jc w:val="center"/>
        <w:rPr>
          <w:b/>
        </w:rPr>
      </w:pPr>
    </w:p>
    <w:p w:rsidR="001E704E" w:rsidRDefault="001E704E" w:rsidP="001E704E">
      <w:pPr>
        <w:jc w:val="center"/>
        <w:rPr>
          <w:b/>
        </w:rPr>
      </w:pPr>
    </w:p>
    <w:p w:rsidR="001E704E" w:rsidRDefault="001E704E" w:rsidP="001E704E">
      <w:pPr>
        <w:jc w:val="center"/>
        <w:rPr>
          <w:b/>
        </w:rPr>
      </w:pPr>
      <w:r>
        <w:rPr>
          <w:b/>
        </w:rPr>
        <w:t xml:space="preserve">Положение </w:t>
      </w:r>
    </w:p>
    <w:p w:rsidR="001E704E" w:rsidRDefault="001E704E" w:rsidP="001E704E">
      <w:pPr>
        <w:jc w:val="center"/>
        <w:rPr>
          <w:b/>
        </w:rPr>
      </w:pPr>
      <w:r>
        <w:rPr>
          <w:b/>
        </w:rPr>
        <w:t xml:space="preserve">о фестивале открытых </w:t>
      </w:r>
      <w:r w:rsidR="00720760">
        <w:rPr>
          <w:b/>
        </w:rPr>
        <w:t xml:space="preserve">учебных </w:t>
      </w:r>
      <w:r>
        <w:rPr>
          <w:b/>
        </w:rPr>
        <w:t>занятий «</w:t>
      </w:r>
      <w:r w:rsidR="000B585D">
        <w:rPr>
          <w:b/>
        </w:rPr>
        <w:t>К вершинам маст</w:t>
      </w:r>
      <w:r w:rsidR="005D2743">
        <w:rPr>
          <w:b/>
        </w:rPr>
        <w:t>е</w:t>
      </w:r>
      <w:r w:rsidR="000B585D">
        <w:rPr>
          <w:b/>
        </w:rPr>
        <w:t>рства</w:t>
      </w:r>
      <w:r>
        <w:rPr>
          <w:b/>
        </w:rPr>
        <w:t>»</w:t>
      </w:r>
    </w:p>
    <w:p w:rsidR="001E704E" w:rsidRDefault="001E704E" w:rsidP="001E704E">
      <w:pPr>
        <w:jc w:val="center"/>
        <w:rPr>
          <w:b/>
        </w:rPr>
      </w:pPr>
    </w:p>
    <w:p w:rsidR="001E704E" w:rsidRDefault="001E704E" w:rsidP="001E704E">
      <w:pPr>
        <w:numPr>
          <w:ilvl w:val="0"/>
          <w:numId w:val="4"/>
        </w:numPr>
        <w:ind w:left="0" w:firstLine="709"/>
        <w:jc w:val="center"/>
        <w:rPr>
          <w:b/>
        </w:rPr>
      </w:pPr>
      <w:r>
        <w:rPr>
          <w:b/>
          <w:bCs/>
        </w:rPr>
        <w:t>Общие положения</w:t>
      </w:r>
    </w:p>
    <w:p w:rsidR="001E704E" w:rsidRDefault="001E704E" w:rsidP="001E704E">
      <w:pPr>
        <w:ind w:firstLine="709"/>
        <w:jc w:val="both"/>
      </w:pPr>
      <w:r>
        <w:t xml:space="preserve">Фестиваль открытых </w:t>
      </w:r>
      <w:r w:rsidR="00720760">
        <w:t xml:space="preserve">учебных </w:t>
      </w:r>
      <w:r>
        <w:t xml:space="preserve">занятий  направлен на повышение эффективности методических компетентностей педагогов </w:t>
      </w:r>
      <w:r w:rsidR="000B585D">
        <w:t>ДЮЦ</w:t>
      </w:r>
      <w:r>
        <w:t>, стимулирование их творческой активности и представлени</w:t>
      </w:r>
      <w:r w:rsidR="000B585D">
        <w:t>е</w:t>
      </w:r>
      <w:r>
        <w:t xml:space="preserve"> педагогического опыта.</w:t>
      </w:r>
    </w:p>
    <w:p w:rsidR="0096247C" w:rsidRDefault="0096247C" w:rsidP="001E704E">
      <w:pPr>
        <w:ind w:firstLine="709"/>
        <w:jc w:val="both"/>
        <w:rPr>
          <w:b/>
          <w:bCs/>
        </w:rPr>
      </w:pPr>
    </w:p>
    <w:p w:rsidR="001E704E" w:rsidRDefault="00720760" w:rsidP="001E704E">
      <w:pPr>
        <w:jc w:val="center"/>
      </w:pPr>
      <w:r>
        <w:rPr>
          <w:b/>
          <w:bCs/>
        </w:rPr>
        <w:t xml:space="preserve">             </w:t>
      </w:r>
      <w:r w:rsidR="001E704E">
        <w:rPr>
          <w:b/>
          <w:bCs/>
        </w:rPr>
        <w:t>2. Цели фестиваля</w:t>
      </w:r>
    </w:p>
    <w:p w:rsidR="009635A9" w:rsidRDefault="009635A9" w:rsidP="009635A9">
      <w:pPr>
        <w:pStyle w:val="21"/>
        <w:widowControl/>
        <w:tabs>
          <w:tab w:val="left" w:pos="360"/>
          <w:tab w:val="left" w:pos="1276"/>
        </w:tabs>
        <w:ind w:firstLine="0"/>
        <w:rPr>
          <w:szCs w:val="24"/>
        </w:rPr>
      </w:pPr>
      <w:r>
        <w:t xml:space="preserve">- </w:t>
      </w:r>
      <w:r>
        <w:rPr>
          <w:szCs w:val="24"/>
        </w:rPr>
        <w:t>повышение профессионального мастерства, творческого потенциала педагогов;</w:t>
      </w:r>
    </w:p>
    <w:p w:rsidR="0096247C" w:rsidRDefault="009635A9" w:rsidP="000B585D">
      <w:pPr>
        <w:pStyle w:val="a"/>
        <w:numPr>
          <w:ilvl w:val="0"/>
          <w:numId w:val="0"/>
        </w:numPr>
        <w:tabs>
          <w:tab w:val="left" w:pos="1276"/>
        </w:tabs>
        <w:spacing w:line="240" w:lineRule="auto"/>
        <w:ind w:left="360" w:hanging="360"/>
      </w:pPr>
      <w:r>
        <w:t>- в</w:t>
      </w:r>
      <w:r w:rsidR="00952689">
        <w:t>ыявление и распространени</w:t>
      </w:r>
      <w:r w:rsidR="0096247C">
        <w:t>е лучшего педагогического опыта</w:t>
      </w:r>
      <w:r>
        <w:t>;</w:t>
      </w:r>
    </w:p>
    <w:p w:rsidR="00AA728E" w:rsidRDefault="009635A9" w:rsidP="000B585D">
      <w:pPr>
        <w:pStyle w:val="21"/>
        <w:widowControl/>
        <w:tabs>
          <w:tab w:val="left" w:pos="360"/>
          <w:tab w:val="left" w:pos="1276"/>
        </w:tabs>
        <w:ind w:firstLine="0"/>
        <w:rPr>
          <w:szCs w:val="24"/>
        </w:rPr>
      </w:pPr>
      <w:r>
        <w:rPr>
          <w:szCs w:val="24"/>
        </w:rPr>
        <w:t>- с</w:t>
      </w:r>
      <w:r w:rsidR="00AA728E">
        <w:rPr>
          <w:szCs w:val="24"/>
        </w:rPr>
        <w:t>овершенствование методического обеспечения образовательного процесса</w:t>
      </w:r>
      <w:r>
        <w:rPr>
          <w:szCs w:val="24"/>
        </w:rPr>
        <w:t>;</w:t>
      </w:r>
    </w:p>
    <w:p w:rsidR="001E704E" w:rsidRDefault="009635A9" w:rsidP="00A62AE8">
      <w:pPr>
        <w:pStyle w:val="21"/>
        <w:widowControl/>
        <w:tabs>
          <w:tab w:val="left" w:pos="360"/>
          <w:tab w:val="left" w:pos="1276"/>
        </w:tabs>
        <w:ind w:firstLine="0"/>
        <w:rPr>
          <w:szCs w:val="24"/>
        </w:rPr>
      </w:pPr>
      <w:r>
        <w:rPr>
          <w:szCs w:val="24"/>
        </w:rPr>
        <w:t>- п</w:t>
      </w:r>
      <w:r w:rsidR="001E704E">
        <w:rPr>
          <w:szCs w:val="24"/>
        </w:rPr>
        <w:t xml:space="preserve">овышение эффективности образовательного процесса </w:t>
      </w:r>
      <w:r w:rsidR="00AA728E">
        <w:rPr>
          <w:szCs w:val="24"/>
        </w:rPr>
        <w:t xml:space="preserve">через внедрение </w:t>
      </w:r>
      <w:r w:rsidR="00CF674A">
        <w:rPr>
          <w:szCs w:val="24"/>
        </w:rPr>
        <w:t>современных</w:t>
      </w:r>
      <w:r w:rsidR="000B585D">
        <w:rPr>
          <w:szCs w:val="24"/>
        </w:rPr>
        <w:t xml:space="preserve"> </w:t>
      </w:r>
      <w:r w:rsidR="00AA728E">
        <w:rPr>
          <w:szCs w:val="24"/>
        </w:rPr>
        <w:t xml:space="preserve">образовательных </w:t>
      </w:r>
      <w:r w:rsidR="000B585D">
        <w:rPr>
          <w:szCs w:val="24"/>
        </w:rPr>
        <w:t>технологий.</w:t>
      </w:r>
    </w:p>
    <w:p w:rsidR="001E704E" w:rsidRDefault="001E704E" w:rsidP="001E704E">
      <w:pPr>
        <w:pStyle w:val="a"/>
        <w:numPr>
          <w:ilvl w:val="0"/>
          <w:numId w:val="0"/>
        </w:numPr>
        <w:tabs>
          <w:tab w:val="left" w:pos="708"/>
          <w:tab w:val="left" w:pos="1276"/>
        </w:tabs>
        <w:spacing w:line="240" w:lineRule="auto"/>
        <w:ind w:firstLine="709"/>
      </w:pPr>
    </w:p>
    <w:p w:rsidR="001E704E" w:rsidRDefault="001E704E" w:rsidP="001E704E">
      <w:pPr>
        <w:pStyle w:val="a"/>
        <w:numPr>
          <w:ilvl w:val="0"/>
          <w:numId w:val="0"/>
        </w:numPr>
        <w:tabs>
          <w:tab w:val="left" w:pos="708"/>
        </w:tabs>
        <w:spacing w:line="240" w:lineRule="auto"/>
        <w:ind w:firstLine="709"/>
        <w:jc w:val="center"/>
        <w:rPr>
          <w:b/>
          <w:bCs/>
        </w:rPr>
      </w:pPr>
      <w:r>
        <w:rPr>
          <w:b/>
          <w:bCs/>
        </w:rPr>
        <w:t>3. Порядок и условия проведения фестиваля</w:t>
      </w:r>
    </w:p>
    <w:p w:rsidR="001E704E" w:rsidRDefault="001E704E" w:rsidP="001E704E">
      <w:pPr>
        <w:pStyle w:val="a"/>
        <w:numPr>
          <w:ilvl w:val="0"/>
          <w:numId w:val="0"/>
        </w:numPr>
        <w:tabs>
          <w:tab w:val="num" w:pos="1429"/>
        </w:tabs>
        <w:spacing w:line="240" w:lineRule="auto"/>
        <w:ind w:firstLine="709"/>
      </w:pPr>
      <w:r>
        <w:t>3.1. В фестивале принимают участие все педагоги МБОУ ДО</w:t>
      </w:r>
      <w:r w:rsidR="00A62AE8">
        <w:t xml:space="preserve"> «ДЮЦ»</w:t>
      </w:r>
      <w:r w:rsidR="004D1E2E">
        <w:t>.</w:t>
      </w:r>
    </w:p>
    <w:p w:rsidR="001E704E" w:rsidRDefault="001E704E" w:rsidP="001E704E">
      <w:pPr>
        <w:pStyle w:val="a"/>
        <w:numPr>
          <w:ilvl w:val="1"/>
          <w:numId w:val="6"/>
        </w:numPr>
        <w:tabs>
          <w:tab w:val="left" w:pos="708"/>
        </w:tabs>
        <w:spacing w:line="240" w:lineRule="auto"/>
        <w:ind w:left="0" w:firstLine="709"/>
      </w:pPr>
      <w:r>
        <w:t xml:space="preserve">Организацию и проведение фестиваля осуществляет </w:t>
      </w:r>
      <w:r w:rsidR="003E362D">
        <w:t>методический совет ДЮЦ.</w:t>
      </w:r>
    </w:p>
    <w:p w:rsidR="001E704E" w:rsidRDefault="001E704E" w:rsidP="001E704E">
      <w:pPr>
        <w:pStyle w:val="21"/>
        <w:widowControl/>
        <w:numPr>
          <w:ilvl w:val="1"/>
          <w:numId w:val="6"/>
        </w:numPr>
        <w:tabs>
          <w:tab w:val="num" w:pos="0"/>
        </w:tabs>
        <w:ind w:left="0" w:firstLine="709"/>
        <w:rPr>
          <w:szCs w:val="24"/>
        </w:rPr>
      </w:pPr>
      <w:r>
        <w:rPr>
          <w:szCs w:val="24"/>
        </w:rPr>
        <w:t>Фестиваль проходит с 0</w:t>
      </w:r>
      <w:r w:rsidR="00A62AE8">
        <w:rPr>
          <w:szCs w:val="24"/>
        </w:rPr>
        <w:t>5</w:t>
      </w:r>
      <w:r>
        <w:rPr>
          <w:szCs w:val="24"/>
        </w:rPr>
        <w:t>.</w:t>
      </w:r>
      <w:r w:rsidR="00A62AE8">
        <w:rPr>
          <w:szCs w:val="24"/>
        </w:rPr>
        <w:t>02</w:t>
      </w:r>
      <w:r>
        <w:rPr>
          <w:szCs w:val="24"/>
        </w:rPr>
        <w:t>.201</w:t>
      </w:r>
      <w:r w:rsidR="00A62AE8">
        <w:rPr>
          <w:szCs w:val="24"/>
        </w:rPr>
        <w:t>8</w:t>
      </w:r>
      <w:r>
        <w:rPr>
          <w:szCs w:val="24"/>
        </w:rPr>
        <w:t xml:space="preserve"> г. по 2</w:t>
      </w:r>
      <w:r w:rsidR="00A62AE8">
        <w:rPr>
          <w:szCs w:val="24"/>
        </w:rPr>
        <w:t>0</w:t>
      </w:r>
      <w:r>
        <w:rPr>
          <w:szCs w:val="24"/>
        </w:rPr>
        <w:t>.02.201</w:t>
      </w:r>
      <w:r w:rsidR="00A62AE8">
        <w:rPr>
          <w:szCs w:val="24"/>
        </w:rPr>
        <w:t>8</w:t>
      </w:r>
      <w:r>
        <w:rPr>
          <w:szCs w:val="24"/>
        </w:rPr>
        <w:t xml:space="preserve"> г. </w:t>
      </w:r>
      <w:r w:rsidR="007D646E">
        <w:rPr>
          <w:szCs w:val="24"/>
        </w:rPr>
        <w:t xml:space="preserve">в ДЮЦ </w:t>
      </w:r>
      <w:r>
        <w:rPr>
          <w:szCs w:val="24"/>
        </w:rPr>
        <w:t>в соответствии с графиком проведения о</w:t>
      </w:r>
      <w:r w:rsidR="00A62AE8">
        <w:rPr>
          <w:szCs w:val="24"/>
        </w:rPr>
        <w:t>ткрытых занятий</w:t>
      </w:r>
      <w:r>
        <w:rPr>
          <w:szCs w:val="24"/>
        </w:rPr>
        <w:t>.</w:t>
      </w:r>
    </w:p>
    <w:p w:rsidR="004D1B2C" w:rsidRPr="004D1E2E" w:rsidRDefault="004D1B2C" w:rsidP="004D1B2C">
      <w:pPr>
        <w:pStyle w:val="21"/>
        <w:widowControl/>
        <w:numPr>
          <w:ilvl w:val="1"/>
          <w:numId w:val="6"/>
        </w:numPr>
        <w:tabs>
          <w:tab w:val="num" w:pos="0"/>
        </w:tabs>
        <w:ind w:left="0" w:firstLine="709"/>
        <w:rPr>
          <w:szCs w:val="24"/>
        </w:rPr>
      </w:pPr>
      <w:r w:rsidRPr="004D1E2E">
        <w:rPr>
          <w:szCs w:val="24"/>
        </w:rPr>
        <w:t xml:space="preserve"> </w:t>
      </w:r>
      <w:r w:rsidR="004D1E2E">
        <w:t>Конкурн</w:t>
      </w:r>
      <w:r w:rsidR="00E91005">
        <w:t>ые</w:t>
      </w:r>
      <w:r w:rsidR="004D1E2E">
        <w:t xml:space="preserve"> испытани</w:t>
      </w:r>
      <w:r w:rsidR="00E91005">
        <w:t>я</w:t>
      </w:r>
      <w:r w:rsidR="004D1E2E">
        <w:t xml:space="preserve"> </w:t>
      </w:r>
      <w:r w:rsidR="00E91005">
        <w:t xml:space="preserve">фестиваля </w:t>
      </w:r>
      <w:r w:rsidR="004D1E2E">
        <w:t>включа</w:t>
      </w:r>
      <w:r w:rsidR="00E91005">
        <w:t>ю</w:t>
      </w:r>
      <w:r w:rsidR="004D1E2E">
        <w:t xml:space="preserve">т открытое занятие продолжительностью 30 минут и </w:t>
      </w:r>
      <w:r>
        <w:t>его самоанализ</w:t>
      </w:r>
      <w:r w:rsidR="004D1E2E">
        <w:t xml:space="preserve"> </w:t>
      </w:r>
      <w:r w:rsidR="005E5357">
        <w:t xml:space="preserve">продолжительностью до </w:t>
      </w:r>
      <w:r w:rsidR="004D1E2E">
        <w:t>5 минут</w:t>
      </w:r>
      <w:r>
        <w:t xml:space="preserve">. </w:t>
      </w:r>
    </w:p>
    <w:p w:rsidR="004D1B2C" w:rsidRDefault="004D1B2C" w:rsidP="004D1B2C">
      <w:pPr>
        <w:pStyle w:val="a7"/>
        <w:widowControl/>
        <w:numPr>
          <w:ilvl w:val="1"/>
          <w:numId w:val="6"/>
        </w:numPr>
        <w:tabs>
          <w:tab w:val="num" w:pos="0"/>
        </w:tabs>
        <w:ind w:left="0" w:firstLine="709"/>
      </w:pPr>
      <w:r>
        <w:t xml:space="preserve"> Конспекты проведенных занятий </w:t>
      </w:r>
      <w:r w:rsidR="00466703">
        <w:t>в соответствии с требования</w:t>
      </w:r>
      <w:r w:rsidR="005E5357">
        <w:t>ми</w:t>
      </w:r>
      <w:r w:rsidR="00466703">
        <w:t xml:space="preserve"> </w:t>
      </w:r>
      <w:r w:rsidR="005E5357">
        <w:t xml:space="preserve">к их содержанию и оформлению </w:t>
      </w:r>
      <w:r w:rsidR="00466703">
        <w:t xml:space="preserve">(Приложение </w:t>
      </w:r>
      <w:r w:rsidR="000B4EA6">
        <w:t>1</w:t>
      </w:r>
      <w:r w:rsidR="00466703">
        <w:t xml:space="preserve">) </w:t>
      </w:r>
      <w:r>
        <w:t xml:space="preserve">предоставляются </w:t>
      </w:r>
      <w:r w:rsidR="005E5357">
        <w:t xml:space="preserve">педагогами </w:t>
      </w:r>
      <w:r>
        <w:t xml:space="preserve">в методический кабинет  в электронном виде для создания Сборника лучших </w:t>
      </w:r>
      <w:r w:rsidR="004D1E2E">
        <w:t xml:space="preserve">учебных </w:t>
      </w:r>
      <w:r>
        <w:t>занятий.</w:t>
      </w:r>
    </w:p>
    <w:p w:rsidR="001E704E" w:rsidRDefault="001E704E" w:rsidP="001E704E">
      <w:pPr>
        <w:pStyle w:val="a7"/>
        <w:widowControl/>
        <w:rPr>
          <w:szCs w:val="24"/>
        </w:rPr>
      </w:pPr>
    </w:p>
    <w:p w:rsidR="001F7197" w:rsidRDefault="00D04DE4" w:rsidP="00D04DE4">
      <w:pPr>
        <w:pStyle w:val="a"/>
        <w:numPr>
          <w:ilvl w:val="0"/>
          <w:numId w:val="0"/>
        </w:numPr>
        <w:tabs>
          <w:tab w:val="left" w:pos="708"/>
        </w:tabs>
        <w:spacing w:line="240" w:lineRule="auto"/>
        <w:ind w:left="1069"/>
        <w:rPr>
          <w:b/>
          <w:bCs/>
        </w:rPr>
      </w:pPr>
      <w:r>
        <w:rPr>
          <w:b/>
          <w:bCs/>
        </w:rPr>
        <w:tab/>
      </w:r>
      <w:r>
        <w:rPr>
          <w:b/>
          <w:bCs/>
        </w:rPr>
        <w:tab/>
      </w:r>
      <w:r>
        <w:rPr>
          <w:b/>
          <w:bCs/>
        </w:rPr>
        <w:tab/>
      </w:r>
      <w:r>
        <w:rPr>
          <w:b/>
          <w:bCs/>
        </w:rPr>
        <w:tab/>
        <w:t>4.Жюри фестиваля</w:t>
      </w:r>
    </w:p>
    <w:p w:rsidR="00D04DE4" w:rsidRPr="00317D18" w:rsidRDefault="00317D18" w:rsidP="00D04DE4">
      <w:pPr>
        <w:pStyle w:val="a"/>
        <w:numPr>
          <w:ilvl w:val="0"/>
          <w:numId w:val="0"/>
        </w:numPr>
        <w:tabs>
          <w:tab w:val="left" w:pos="708"/>
        </w:tabs>
        <w:spacing w:line="240" w:lineRule="auto"/>
        <w:ind w:left="360" w:hanging="360"/>
        <w:rPr>
          <w:bCs/>
        </w:rPr>
      </w:pPr>
      <w:r>
        <w:rPr>
          <w:b/>
          <w:bCs/>
        </w:rPr>
        <w:t xml:space="preserve">5.1. </w:t>
      </w:r>
      <w:r w:rsidRPr="00317D18">
        <w:rPr>
          <w:bCs/>
        </w:rPr>
        <w:t>Состав жюри определяется методическим советом и утверждается распоряжением директора ДЮЦ.</w:t>
      </w:r>
    </w:p>
    <w:p w:rsidR="00317D18" w:rsidRPr="00317D18" w:rsidRDefault="00317D18" w:rsidP="00D04DE4">
      <w:pPr>
        <w:pStyle w:val="a"/>
        <w:numPr>
          <w:ilvl w:val="0"/>
          <w:numId w:val="0"/>
        </w:numPr>
        <w:tabs>
          <w:tab w:val="left" w:pos="708"/>
        </w:tabs>
        <w:spacing w:line="240" w:lineRule="auto"/>
        <w:ind w:left="360" w:hanging="360"/>
        <w:rPr>
          <w:bCs/>
        </w:rPr>
      </w:pPr>
      <w:r w:rsidRPr="00317D18">
        <w:rPr>
          <w:bCs/>
        </w:rPr>
        <w:t>5.2. В состав жюри могут входить:</w:t>
      </w:r>
    </w:p>
    <w:p w:rsidR="00317D18" w:rsidRPr="00317D18" w:rsidRDefault="00317D18" w:rsidP="00D04DE4">
      <w:pPr>
        <w:pStyle w:val="a"/>
        <w:numPr>
          <w:ilvl w:val="0"/>
          <w:numId w:val="0"/>
        </w:numPr>
        <w:tabs>
          <w:tab w:val="left" w:pos="708"/>
        </w:tabs>
        <w:spacing w:line="240" w:lineRule="auto"/>
        <w:ind w:left="360" w:hanging="360"/>
        <w:rPr>
          <w:bCs/>
        </w:rPr>
      </w:pPr>
      <w:r w:rsidRPr="00317D18">
        <w:rPr>
          <w:bCs/>
        </w:rPr>
        <w:t xml:space="preserve">- </w:t>
      </w:r>
      <w:r w:rsidR="006E2264">
        <w:rPr>
          <w:bCs/>
        </w:rPr>
        <w:t>специалисты</w:t>
      </w:r>
      <w:r w:rsidRPr="00317D18">
        <w:rPr>
          <w:bCs/>
        </w:rPr>
        <w:t xml:space="preserve"> РУО;</w:t>
      </w:r>
    </w:p>
    <w:p w:rsidR="006E2264" w:rsidRDefault="006E2264" w:rsidP="00D04DE4">
      <w:pPr>
        <w:pStyle w:val="a"/>
        <w:numPr>
          <w:ilvl w:val="0"/>
          <w:numId w:val="0"/>
        </w:numPr>
        <w:tabs>
          <w:tab w:val="left" w:pos="708"/>
        </w:tabs>
        <w:spacing w:line="240" w:lineRule="auto"/>
        <w:ind w:left="360" w:hanging="360"/>
        <w:rPr>
          <w:bCs/>
        </w:rPr>
      </w:pPr>
      <w:r>
        <w:rPr>
          <w:bCs/>
        </w:rPr>
        <w:t>- представители общественности, Совета ДЮЦ;</w:t>
      </w:r>
    </w:p>
    <w:p w:rsidR="006E2264" w:rsidRPr="00317D18" w:rsidRDefault="006E2264" w:rsidP="00D04DE4">
      <w:pPr>
        <w:pStyle w:val="a"/>
        <w:numPr>
          <w:ilvl w:val="0"/>
          <w:numId w:val="0"/>
        </w:numPr>
        <w:tabs>
          <w:tab w:val="left" w:pos="708"/>
        </w:tabs>
        <w:spacing w:line="240" w:lineRule="auto"/>
        <w:ind w:left="360" w:hanging="360"/>
        <w:rPr>
          <w:bCs/>
        </w:rPr>
      </w:pPr>
      <w:r>
        <w:rPr>
          <w:bCs/>
        </w:rPr>
        <w:t>- директор, заместитель директора ДЮЦ, методисты.</w:t>
      </w:r>
    </w:p>
    <w:p w:rsidR="00D04DE4" w:rsidRDefault="00D04DE4" w:rsidP="00D04DE4">
      <w:pPr>
        <w:pStyle w:val="a"/>
        <w:numPr>
          <w:ilvl w:val="0"/>
          <w:numId w:val="0"/>
        </w:numPr>
        <w:tabs>
          <w:tab w:val="left" w:pos="708"/>
        </w:tabs>
        <w:spacing w:line="240" w:lineRule="auto"/>
        <w:ind w:left="709"/>
        <w:rPr>
          <w:b/>
          <w:bCs/>
        </w:rPr>
      </w:pPr>
    </w:p>
    <w:p w:rsidR="001E704E" w:rsidRPr="004E4C00" w:rsidRDefault="001F7197" w:rsidP="001E704E">
      <w:pPr>
        <w:pStyle w:val="a"/>
        <w:numPr>
          <w:ilvl w:val="0"/>
          <w:numId w:val="0"/>
        </w:numPr>
        <w:tabs>
          <w:tab w:val="left" w:pos="708"/>
        </w:tabs>
        <w:spacing w:line="240" w:lineRule="auto"/>
        <w:ind w:firstLine="709"/>
        <w:jc w:val="center"/>
      </w:pPr>
      <w:r>
        <w:rPr>
          <w:b/>
          <w:bCs/>
        </w:rPr>
        <w:t xml:space="preserve">5. </w:t>
      </w:r>
      <w:r w:rsidR="001E704E" w:rsidRPr="004E4C00">
        <w:rPr>
          <w:b/>
          <w:bCs/>
        </w:rPr>
        <w:t xml:space="preserve">Подведение итогов </w:t>
      </w:r>
      <w:r w:rsidR="00720760" w:rsidRPr="004E4C00">
        <w:rPr>
          <w:b/>
          <w:bCs/>
        </w:rPr>
        <w:t xml:space="preserve">и награждение </w:t>
      </w:r>
    </w:p>
    <w:p w:rsidR="008A472B" w:rsidRDefault="001F7197" w:rsidP="008A472B">
      <w:pPr>
        <w:pStyle w:val="a"/>
        <w:numPr>
          <w:ilvl w:val="0"/>
          <w:numId w:val="0"/>
        </w:numPr>
        <w:tabs>
          <w:tab w:val="left" w:pos="708"/>
        </w:tabs>
        <w:spacing w:line="240" w:lineRule="auto"/>
        <w:ind w:left="360" w:hanging="360"/>
      </w:pPr>
      <w:r>
        <w:t>5</w:t>
      </w:r>
      <w:r w:rsidR="001E704E" w:rsidRPr="004E4C00">
        <w:t xml:space="preserve">.1. </w:t>
      </w:r>
      <w:r w:rsidR="001E704E" w:rsidRPr="00BA4038">
        <w:rPr>
          <w:b/>
        </w:rPr>
        <w:t xml:space="preserve">Критерии оценки </w:t>
      </w:r>
      <w:r w:rsidR="00F13500" w:rsidRPr="00BA4038">
        <w:rPr>
          <w:b/>
        </w:rPr>
        <w:t>открытых занятий</w:t>
      </w:r>
      <w:r w:rsidR="001E704E" w:rsidRPr="004E4C00">
        <w:t>:</w:t>
      </w:r>
    </w:p>
    <w:p w:rsidR="00735B5D" w:rsidRDefault="000734A4" w:rsidP="00817B68">
      <w:pPr>
        <w:pStyle w:val="a"/>
        <w:numPr>
          <w:ilvl w:val="0"/>
          <w:numId w:val="15"/>
        </w:numPr>
        <w:tabs>
          <w:tab w:val="left" w:pos="708"/>
        </w:tabs>
        <w:spacing w:line="240" w:lineRule="auto"/>
      </w:pPr>
      <w:r>
        <w:t xml:space="preserve"> </w:t>
      </w:r>
      <w:r w:rsidR="00735B5D">
        <w:t>Методическая компетентность:</w:t>
      </w:r>
    </w:p>
    <w:p w:rsidR="000E6689" w:rsidRDefault="000E6689" w:rsidP="000E6689">
      <w:pPr>
        <w:pStyle w:val="a"/>
        <w:numPr>
          <w:ilvl w:val="0"/>
          <w:numId w:val="0"/>
        </w:numPr>
        <w:tabs>
          <w:tab w:val="left" w:pos="0"/>
        </w:tabs>
        <w:spacing w:line="240" w:lineRule="auto"/>
        <w:ind w:left="720" w:hanging="720"/>
      </w:pPr>
      <w:r>
        <w:t>- использование современных образовательных технологий;</w:t>
      </w:r>
    </w:p>
    <w:p w:rsidR="00817B68" w:rsidRDefault="00817B68" w:rsidP="00817B68">
      <w:pPr>
        <w:pStyle w:val="a"/>
        <w:numPr>
          <w:ilvl w:val="0"/>
          <w:numId w:val="0"/>
        </w:numPr>
        <w:tabs>
          <w:tab w:val="left" w:pos="708"/>
        </w:tabs>
        <w:spacing w:line="240" w:lineRule="auto"/>
        <w:ind w:left="360" w:hanging="360"/>
      </w:pPr>
      <w:r>
        <w:t xml:space="preserve">- </w:t>
      </w:r>
      <w:proofErr w:type="spellStart"/>
      <w:r>
        <w:t>метапредметность</w:t>
      </w:r>
      <w:proofErr w:type="spellEnd"/>
      <w:r>
        <w:t xml:space="preserve"> занятия;</w:t>
      </w:r>
    </w:p>
    <w:p w:rsidR="00817B68" w:rsidRDefault="00817B68" w:rsidP="00817B68">
      <w:pPr>
        <w:pStyle w:val="a"/>
        <w:numPr>
          <w:ilvl w:val="0"/>
          <w:numId w:val="0"/>
        </w:numPr>
        <w:tabs>
          <w:tab w:val="left" w:pos="708"/>
        </w:tabs>
        <w:spacing w:line="240" w:lineRule="auto"/>
        <w:ind w:left="360" w:hanging="360"/>
      </w:pPr>
      <w:r>
        <w:t>- глубина и оригинальность раскрытия темы занятия;</w:t>
      </w:r>
    </w:p>
    <w:p w:rsidR="000E6689" w:rsidRDefault="000E6689" w:rsidP="0096783D">
      <w:pPr>
        <w:pStyle w:val="a"/>
        <w:numPr>
          <w:ilvl w:val="0"/>
          <w:numId w:val="0"/>
        </w:numPr>
        <w:tabs>
          <w:tab w:val="left" w:pos="0"/>
        </w:tabs>
        <w:spacing w:line="240" w:lineRule="auto"/>
      </w:pPr>
      <w:r>
        <w:t>-</w:t>
      </w:r>
      <w:r w:rsidR="0096783D">
        <w:t xml:space="preserve"> </w:t>
      </w:r>
      <w:r>
        <w:t>выраженность результативности учебного за</w:t>
      </w:r>
      <w:r w:rsidR="00BA4038">
        <w:t xml:space="preserve">нятия, соответствие достигнутых </w:t>
      </w:r>
      <w:r>
        <w:t>результатов заявленным целям и задачам;</w:t>
      </w:r>
    </w:p>
    <w:p w:rsidR="000E6689" w:rsidRDefault="000E6689" w:rsidP="000E6689">
      <w:pPr>
        <w:pStyle w:val="a"/>
        <w:numPr>
          <w:ilvl w:val="0"/>
          <w:numId w:val="0"/>
        </w:numPr>
        <w:tabs>
          <w:tab w:val="left" w:pos="0"/>
        </w:tabs>
        <w:spacing w:line="240" w:lineRule="auto"/>
        <w:ind w:left="720" w:hanging="720"/>
      </w:pPr>
      <w:r>
        <w:t>- создание условий для сам</w:t>
      </w:r>
      <w:proofErr w:type="gramStart"/>
      <w:r>
        <w:t>о-</w:t>
      </w:r>
      <w:proofErr w:type="gramEnd"/>
      <w:r>
        <w:t xml:space="preserve"> и </w:t>
      </w:r>
      <w:proofErr w:type="spellStart"/>
      <w:r>
        <w:t>взаимообразования</w:t>
      </w:r>
      <w:proofErr w:type="spellEnd"/>
      <w:r>
        <w:t xml:space="preserve"> обучающихся;</w:t>
      </w:r>
    </w:p>
    <w:p w:rsidR="000E6689" w:rsidRDefault="000E6689" w:rsidP="000E6689">
      <w:pPr>
        <w:pStyle w:val="a"/>
        <w:numPr>
          <w:ilvl w:val="0"/>
          <w:numId w:val="14"/>
        </w:numPr>
        <w:tabs>
          <w:tab w:val="left" w:pos="708"/>
        </w:tabs>
        <w:spacing w:line="240" w:lineRule="auto"/>
      </w:pPr>
      <w:r>
        <w:t>Психолого-педагогическая компетентность:</w:t>
      </w:r>
    </w:p>
    <w:p w:rsidR="000E6689" w:rsidRDefault="000E6689" w:rsidP="000E6689">
      <w:pPr>
        <w:pStyle w:val="a"/>
        <w:numPr>
          <w:ilvl w:val="0"/>
          <w:numId w:val="0"/>
        </w:numPr>
        <w:tabs>
          <w:tab w:val="left" w:pos="708"/>
        </w:tabs>
        <w:spacing w:line="240" w:lineRule="auto"/>
        <w:ind w:left="360" w:hanging="360"/>
      </w:pPr>
      <w:r>
        <w:t>- педагогическая культура педагога (общая эрудиция, культура речи и поведения, такт);</w:t>
      </w:r>
    </w:p>
    <w:p w:rsidR="000E6689" w:rsidRDefault="000E6689" w:rsidP="000E6689">
      <w:pPr>
        <w:pStyle w:val="a"/>
        <w:numPr>
          <w:ilvl w:val="0"/>
          <w:numId w:val="0"/>
        </w:numPr>
        <w:tabs>
          <w:tab w:val="left" w:pos="708"/>
        </w:tabs>
        <w:spacing w:line="240" w:lineRule="auto"/>
        <w:ind w:left="360" w:hanging="360"/>
      </w:pPr>
      <w:r>
        <w:t xml:space="preserve">- </w:t>
      </w:r>
      <w:r w:rsidR="00BA4038">
        <w:t xml:space="preserve">продуктивность стиля общения с </w:t>
      </w:r>
      <w:proofErr w:type="gramStart"/>
      <w:r w:rsidR="00BA4038">
        <w:t>обучающимися</w:t>
      </w:r>
      <w:proofErr w:type="gramEnd"/>
      <w:r w:rsidR="00BA4038">
        <w:t>;</w:t>
      </w:r>
    </w:p>
    <w:p w:rsidR="00BA4038" w:rsidRDefault="00BA4038" w:rsidP="000E6689">
      <w:pPr>
        <w:pStyle w:val="a"/>
        <w:numPr>
          <w:ilvl w:val="0"/>
          <w:numId w:val="0"/>
        </w:numPr>
        <w:tabs>
          <w:tab w:val="left" w:pos="708"/>
        </w:tabs>
        <w:spacing w:line="240" w:lineRule="auto"/>
        <w:ind w:left="360" w:hanging="360"/>
      </w:pPr>
      <w:r>
        <w:t>- умение импровизировать;</w:t>
      </w:r>
    </w:p>
    <w:p w:rsidR="000E6689" w:rsidRDefault="00BA4038" w:rsidP="000E6689">
      <w:pPr>
        <w:pStyle w:val="a"/>
        <w:numPr>
          <w:ilvl w:val="0"/>
          <w:numId w:val="14"/>
        </w:numPr>
        <w:tabs>
          <w:tab w:val="left" w:pos="708"/>
        </w:tabs>
        <w:spacing w:line="240" w:lineRule="auto"/>
      </w:pPr>
      <w:r>
        <w:lastRenderedPageBreak/>
        <w:t>Рефлексия учебного занятия:</w:t>
      </w:r>
    </w:p>
    <w:p w:rsidR="00BA4038" w:rsidRDefault="00BA4038" w:rsidP="00BA4038">
      <w:pPr>
        <w:pStyle w:val="a"/>
        <w:numPr>
          <w:ilvl w:val="0"/>
          <w:numId w:val="0"/>
        </w:numPr>
        <w:tabs>
          <w:tab w:val="left" w:pos="708"/>
        </w:tabs>
        <w:spacing w:line="240" w:lineRule="auto"/>
        <w:ind w:left="360" w:hanging="360"/>
      </w:pPr>
      <w:r>
        <w:t>- соответствие содержания, использованных технологий и достигнутых результатов поставленным целям;</w:t>
      </w:r>
    </w:p>
    <w:p w:rsidR="00BA4038" w:rsidRDefault="00BA4038" w:rsidP="00BA4038">
      <w:pPr>
        <w:pStyle w:val="a"/>
        <w:numPr>
          <w:ilvl w:val="0"/>
          <w:numId w:val="0"/>
        </w:numPr>
        <w:tabs>
          <w:tab w:val="left" w:pos="708"/>
        </w:tabs>
        <w:spacing w:line="240" w:lineRule="auto"/>
        <w:ind w:left="360" w:hanging="360"/>
      </w:pPr>
      <w:r>
        <w:t xml:space="preserve">- глубина и точность анализа учебного занятия и рефлексии своей деятельности. </w:t>
      </w:r>
    </w:p>
    <w:p w:rsidR="00444CF0" w:rsidRDefault="001F7197" w:rsidP="00BA4038">
      <w:pPr>
        <w:pStyle w:val="a"/>
        <w:numPr>
          <w:ilvl w:val="0"/>
          <w:numId w:val="0"/>
        </w:numPr>
        <w:tabs>
          <w:tab w:val="left" w:pos="708"/>
        </w:tabs>
        <w:spacing w:line="240" w:lineRule="auto"/>
        <w:ind w:left="360" w:hanging="360"/>
      </w:pPr>
      <w:r>
        <w:t>5</w:t>
      </w:r>
      <w:r w:rsidR="00444CF0">
        <w:t xml:space="preserve">.2. </w:t>
      </w:r>
      <w:r w:rsidR="00444CF0" w:rsidRPr="004E4C00">
        <w:t xml:space="preserve">Итоги фестиваля подводятся </w:t>
      </w:r>
      <w:r w:rsidR="00444CF0">
        <w:t xml:space="preserve">членами жюри </w:t>
      </w:r>
      <w:r w:rsidR="00444CF0" w:rsidRPr="004E4C00">
        <w:t>не позднее 20.02.2018г.</w:t>
      </w:r>
    </w:p>
    <w:p w:rsidR="007D646E" w:rsidRPr="004E4C00" w:rsidRDefault="001F7197" w:rsidP="008A472B">
      <w:pPr>
        <w:pStyle w:val="a"/>
        <w:numPr>
          <w:ilvl w:val="0"/>
          <w:numId w:val="0"/>
        </w:numPr>
        <w:tabs>
          <w:tab w:val="left" w:pos="708"/>
        </w:tabs>
        <w:spacing w:line="240" w:lineRule="auto"/>
        <w:ind w:left="360" w:hanging="360"/>
      </w:pPr>
      <w:r>
        <w:t>5</w:t>
      </w:r>
      <w:r w:rsidR="00F13500" w:rsidRPr="004E4C00">
        <w:t xml:space="preserve">.3. </w:t>
      </w:r>
      <w:r w:rsidR="007D646E" w:rsidRPr="004E4C00">
        <w:t xml:space="preserve">По итогам </w:t>
      </w:r>
      <w:r w:rsidR="005948BA">
        <w:t>ф</w:t>
      </w:r>
      <w:r w:rsidR="007D646E" w:rsidRPr="004E4C00">
        <w:t xml:space="preserve">естиваля создаётся электронный сборник методических разработок, проведенных в ходе </w:t>
      </w:r>
      <w:r w:rsidR="005948BA">
        <w:t>ф</w:t>
      </w:r>
      <w:r w:rsidR="007D646E" w:rsidRPr="004E4C00">
        <w:t>естиваля открытых занятий, получивших высокую оценку экспертов.</w:t>
      </w:r>
    </w:p>
    <w:p w:rsidR="007D646E" w:rsidRPr="004E4C00" w:rsidRDefault="001F7197" w:rsidP="004E4C00">
      <w:pPr>
        <w:jc w:val="both"/>
      </w:pPr>
      <w:r>
        <w:t>5</w:t>
      </w:r>
      <w:r w:rsidR="007D646E" w:rsidRPr="004E4C00">
        <w:t xml:space="preserve">.4. Победителям </w:t>
      </w:r>
      <w:r w:rsidR="005948BA">
        <w:t>и участникам ф</w:t>
      </w:r>
      <w:r w:rsidR="007D646E" w:rsidRPr="004E4C00">
        <w:t>естиваля вручаются дипломы, участие учитывается при р</w:t>
      </w:r>
      <w:r w:rsidR="005948BA">
        <w:t xml:space="preserve">аспределении стимулирующих выплат. </w:t>
      </w:r>
      <w:r w:rsidR="007D646E" w:rsidRPr="004E4C00">
        <w:t xml:space="preserve">          </w:t>
      </w:r>
    </w:p>
    <w:p w:rsidR="007D646E" w:rsidRPr="004E4C00" w:rsidRDefault="001F7197" w:rsidP="004E4C00">
      <w:pPr>
        <w:jc w:val="both"/>
      </w:pPr>
      <w:r>
        <w:t>5</w:t>
      </w:r>
      <w:r w:rsidR="007D646E" w:rsidRPr="004E4C00">
        <w:t xml:space="preserve">.5. Информация  по итогам </w:t>
      </w:r>
      <w:r w:rsidR="005948BA">
        <w:t>ф</w:t>
      </w:r>
      <w:r w:rsidR="007D646E" w:rsidRPr="004E4C00">
        <w:t xml:space="preserve">естиваля размещается на сайте ДЮЦ. </w:t>
      </w:r>
    </w:p>
    <w:p w:rsidR="001E704E" w:rsidRPr="004E4C00" w:rsidRDefault="001E704E" w:rsidP="001E704E">
      <w:pPr>
        <w:pStyle w:val="21"/>
        <w:widowControl/>
        <w:ind w:left="709" w:firstLine="0"/>
        <w:rPr>
          <w:b/>
          <w:szCs w:val="24"/>
        </w:rPr>
      </w:pPr>
    </w:p>
    <w:p w:rsidR="007D646E" w:rsidRDefault="007D646E" w:rsidP="001E704E">
      <w:pPr>
        <w:pStyle w:val="21"/>
        <w:widowControl/>
        <w:ind w:left="709" w:firstLine="0"/>
        <w:rPr>
          <w:b/>
          <w:szCs w:val="24"/>
        </w:rPr>
      </w:pPr>
    </w:p>
    <w:p w:rsidR="000B4EA6" w:rsidRDefault="000B4EA6" w:rsidP="005E5357">
      <w:pPr>
        <w:pStyle w:val="a9"/>
        <w:spacing w:line="240" w:lineRule="auto"/>
        <w:ind w:left="360"/>
        <w:jc w:val="right"/>
        <w:rPr>
          <w:rFonts w:ascii="Times New Roman" w:hAnsi="Times New Roman" w:cs="Times New Roman"/>
          <w:b/>
          <w:sz w:val="24"/>
          <w:szCs w:val="24"/>
        </w:rPr>
      </w:pPr>
    </w:p>
    <w:p w:rsidR="005E5357" w:rsidRDefault="005E5357" w:rsidP="005E5357">
      <w:pPr>
        <w:pStyle w:val="a9"/>
        <w:spacing w:line="240" w:lineRule="auto"/>
        <w:ind w:left="360"/>
        <w:jc w:val="right"/>
        <w:rPr>
          <w:rFonts w:ascii="Times New Roman" w:hAnsi="Times New Roman" w:cs="Times New Roman"/>
          <w:b/>
          <w:sz w:val="24"/>
          <w:szCs w:val="24"/>
        </w:rPr>
      </w:pPr>
      <w:r>
        <w:rPr>
          <w:rFonts w:ascii="Times New Roman" w:hAnsi="Times New Roman" w:cs="Times New Roman"/>
          <w:b/>
          <w:sz w:val="24"/>
          <w:szCs w:val="24"/>
        </w:rPr>
        <w:t xml:space="preserve">Приложение </w:t>
      </w:r>
      <w:r>
        <w:rPr>
          <w:rFonts w:ascii="Times New Roman" w:hAnsi="Times New Roman" w:cs="Times New Roman"/>
          <w:b/>
          <w:sz w:val="24"/>
          <w:szCs w:val="24"/>
        </w:rPr>
        <w:t>1</w:t>
      </w:r>
    </w:p>
    <w:p w:rsidR="001E704E" w:rsidRDefault="001E704E" w:rsidP="001E704E">
      <w:pPr>
        <w:pStyle w:val="21"/>
        <w:widowControl/>
        <w:tabs>
          <w:tab w:val="num" w:pos="1211"/>
        </w:tabs>
        <w:ind w:left="709" w:firstLine="0"/>
        <w:rPr>
          <w:b/>
          <w:szCs w:val="24"/>
        </w:rPr>
      </w:pPr>
      <w:bookmarkStart w:id="0" w:name="_GoBack"/>
      <w:bookmarkEnd w:id="0"/>
      <w:r>
        <w:rPr>
          <w:b/>
          <w:szCs w:val="24"/>
        </w:rPr>
        <w:t>Требования к содержанию и оформлению конспекта открытого занятия</w:t>
      </w:r>
    </w:p>
    <w:p w:rsidR="001E704E" w:rsidRDefault="001E704E" w:rsidP="001E704E">
      <w:pPr>
        <w:pStyle w:val="21"/>
        <w:widowControl/>
        <w:tabs>
          <w:tab w:val="num" w:pos="1211"/>
        </w:tabs>
        <w:ind w:left="709" w:firstLine="0"/>
        <w:rPr>
          <w:szCs w:val="24"/>
        </w:rPr>
      </w:pPr>
    </w:p>
    <w:p w:rsidR="001E704E" w:rsidRPr="006E2264" w:rsidRDefault="00075F27" w:rsidP="001E704E">
      <w:pPr>
        <w:pStyle w:val="7"/>
        <w:keepLines w:val="0"/>
        <w:numPr>
          <w:ilvl w:val="0"/>
          <w:numId w:val="10"/>
        </w:numPr>
        <w:spacing w:before="0"/>
        <w:jc w:val="both"/>
        <w:rPr>
          <w:rFonts w:ascii="Times New Roman" w:hAnsi="Times New Roman" w:cs="Times New Roman"/>
          <w:bCs/>
          <w:i w:val="0"/>
          <w:color w:val="auto"/>
        </w:rPr>
      </w:pPr>
      <w:r w:rsidRPr="006E2264">
        <w:rPr>
          <w:rFonts w:ascii="Times New Roman" w:hAnsi="Times New Roman" w:cs="Times New Roman"/>
          <w:bCs/>
          <w:i w:val="0"/>
          <w:color w:val="auto"/>
        </w:rPr>
        <w:t>Тема занятия</w:t>
      </w:r>
      <w:r w:rsidR="00C02ADD" w:rsidRPr="006E2264">
        <w:rPr>
          <w:rFonts w:ascii="Times New Roman" w:hAnsi="Times New Roman" w:cs="Times New Roman"/>
          <w:bCs/>
          <w:i w:val="0"/>
          <w:color w:val="auto"/>
        </w:rPr>
        <w:t>.</w:t>
      </w:r>
    </w:p>
    <w:p w:rsidR="007D646E" w:rsidRPr="006E2264" w:rsidRDefault="007D646E" w:rsidP="007D646E">
      <w:pPr>
        <w:pStyle w:val="a9"/>
        <w:numPr>
          <w:ilvl w:val="0"/>
          <w:numId w:val="10"/>
        </w:numPr>
        <w:rPr>
          <w:rFonts w:ascii="Times New Roman" w:hAnsi="Times New Roman" w:cs="Times New Roman"/>
          <w:sz w:val="24"/>
          <w:szCs w:val="24"/>
        </w:rPr>
      </w:pPr>
      <w:r w:rsidRPr="006E2264">
        <w:rPr>
          <w:rFonts w:ascii="Times New Roman" w:hAnsi="Times New Roman" w:cs="Times New Roman"/>
          <w:sz w:val="24"/>
          <w:szCs w:val="24"/>
        </w:rPr>
        <w:t>Название программы.</w:t>
      </w:r>
    </w:p>
    <w:p w:rsidR="009F7393" w:rsidRPr="006E2264" w:rsidRDefault="009F7393" w:rsidP="007D646E">
      <w:pPr>
        <w:pStyle w:val="a9"/>
        <w:numPr>
          <w:ilvl w:val="0"/>
          <w:numId w:val="10"/>
        </w:numPr>
        <w:rPr>
          <w:rFonts w:ascii="Times New Roman" w:hAnsi="Times New Roman" w:cs="Times New Roman"/>
          <w:sz w:val="24"/>
          <w:szCs w:val="24"/>
        </w:rPr>
      </w:pPr>
      <w:r w:rsidRPr="006E2264">
        <w:rPr>
          <w:rFonts w:ascii="Times New Roman" w:hAnsi="Times New Roman" w:cs="Times New Roman"/>
          <w:sz w:val="24"/>
          <w:szCs w:val="24"/>
        </w:rPr>
        <w:t xml:space="preserve">Возраст </w:t>
      </w:r>
      <w:proofErr w:type="gramStart"/>
      <w:r w:rsidRPr="006E2264">
        <w:rPr>
          <w:rFonts w:ascii="Times New Roman" w:hAnsi="Times New Roman" w:cs="Times New Roman"/>
          <w:sz w:val="24"/>
          <w:szCs w:val="24"/>
        </w:rPr>
        <w:t>обучающихся</w:t>
      </w:r>
      <w:proofErr w:type="gramEnd"/>
      <w:r w:rsidRPr="006E2264">
        <w:rPr>
          <w:rFonts w:ascii="Times New Roman" w:hAnsi="Times New Roman" w:cs="Times New Roman"/>
          <w:sz w:val="24"/>
          <w:szCs w:val="24"/>
        </w:rPr>
        <w:t xml:space="preserve">. </w:t>
      </w:r>
    </w:p>
    <w:p w:rsidR="001E704E" w:rsidRPr="006E2264" w:rsidRDefault="00075F27" w:rsidP="001E704E">
      <w:pPr>
        <w:pStyle w:val="a9"/>
        <w:numPr>
          <w:ilvl w:val="0"/>
          <w:numId w:val="10"/>
        </w:numPr>
        <w:spacing w:line="240" w:lineRule="auto"/>
        <w:jc w:val="both"/>
        <w:rPr>
          <w:rFonts w:ascii="Times New Roman" w:hAnsi="Times New Roman" w:cs="Times New Roman"/>
          <w:sz w:val="24"/>
          <w:szCs w:val="24"/>
        </w:rPr>
      </w:pPr>
      <w:r w:rsidRPr="006E2264">
        <w:rPr>
          <w:rFonts w:ascii="Times New Roman" w:hAnsi="Times New Roman" w:cs="Times New Roman"/>
          <w:sz w:val="24"/>
          <w:szCs w:val="24"/>
        </w:rPr>
        <w:t>О</w:t>
      </w:r>
      <w:r w:rsidR="001E704E" w:rsidRPr="006E2264">
        <w:rPr>
          <w:rFonts w:ascii="Times New Roman" w:hAnsi="Times New Roman" w:cs="Times New Roman"/>
          <w:sz w:val="24"/>
          <w:szCs w:val="24"/>
        </w:rPr>
        <w:t>борудовани</w:t>
      </w:r>
      <w:r w:rsidRPr="006E2264">
        <w:rPr>
          <w:rFonts w:ascii="Times New Roman" w:hAnsi="Times New Roman" w:cs="Times New Roman"/>
          <w:sz w:val="24"/>
          <w:szCs w:val="24"/>
        </w:rPr>
        <w:t>е</w:t>
      </w:r>
      <w:r w:rsidR="001E704E" w:rsidRPr="006E2264">
        <w:rPr>
          <w:rFonts w:ascii="Times New Roman" w:hAnsi="Times New Roman" w:cs="Times New Roman"/>
          <w:sz w:val="24"/>
          <w:szCs w:val="24"/>
        </w:rPr>
        <w:t xml:space="preserve"> для проведения открытого занятия: средства обучения, технические средства и др.</w:t>
      </w:r>
    </w:p>
    <w:p w:rsidR="001E704E" w:rsidRPr="006E2264" w:rsidRDefault="001E704E" w:rsidP="001E704E">
      <w:pPr>
        <w:pStyle w:val="a9"/>
        <w:numPr>
          <w:ilvl w:val="0"/>
          <w:numId w:val="10"/>
        </w:numPr>
        <w:spacing w:after="0" w:line="240" w:lineRule="auto"/>
        <w:rPr>
          <w:rFonts w:ascii="Times New Roman" w:hAnsi="Times New Roman" w:cs="Times New Roman"/>
          <w:sz w:val="24"/>
          <w:szCs w:val="24"/>
        </w:rPr>
      </w:pPr>
      <w:r w:rsidRPr="006E2264">
        <w:rPr>
          <w:rFonts w:ascii="Times New Roman" w:hAnsi="Times New Roman" w:cs="Times New Roman"/>
          <w:sz w:val="24"/>
          <w:szCs w:val="24"/>
        </w:rPr>
        <w:t>Тип и форма организации учебного занятия</w:t>
      </w:r>
      <w:r w:rsidR="00C02ADD" w:rsidRPr="006E2264">
        <w:rPr>
          <w:rFonts w:ascii="Times New Roman" w:hAnsi="Times New Roman" w:cs="Times New Roman"/>
          <w:sz w:val="24"/>
          <w:szCs w:val="24"/>
        </w:rPr>
        <w:t>.</w:t>
      </w:r>
    </w:p>
    <w:p w:rsidR="001E704E" w:rsidRPr="006E2264" w:rsidRDefault="001E704E" w:rsidP="001E704E">
      <w:pPr>
        <w:pStyle w:val="a9"/>
        <w:numPr>
          <w:ilvl w:val="0"/>
          <w:numId w:val="10"/>
        </w:numPr>
        <w:spacing w:after="0" w:line="240" w:lineRule="auto"/>
        <w:rPr>
          <w:rFonts w:ascii="Times New Roman" w:hAnsi="Times New Roman" w:cs="Times New Roman"/>
          <w:sz w:val="24"/>
          <w:szCs w:val="24"/>
        </w:rPr>
      </w:pPr>
      <w:r w:rsidRPr="006E2264">
        <w:rPr>
          <w:rFonts w:ascii="Times New Roman" w:hAnsi="Times New Roman" w:cs="Times New Roman"/>
          <w:sz w:val="24"/>
          <w:szCs w:val="24"/>
        </w:rPr>
        <w:t>Цел</w:t>
      </w:r>
      <w:r w:rsidR="00075F27" w:rsidRPr="006E2264">
        <w:rPr>
          <w:rFonts w:ascii="Times New Roman" w:hAnsi="Times New Roman" w:cs="Times New Roman"/>
          <w:sz w:val="24"/>
          <w:szCs w:val="24"/>
        </w:rPr>
        <w:t>ь</w:t>
      </w:r>
      <w:r w:rsidRPr="006E2264">
        <w:rPr>
          <w:rFonts w:ascii="Times New Roman" w:hAnsi="Times New Roman" w:cs="Times New Roman"/>
          <w:sz w:val="24"/>
          <w:szCs w:val="24"/>
        </w:rPr>
        <w:t xml:space="preserve"> и задачи</w:t>
      </w:r>
      <w:r w:rsidR="009F7393" w:rsidRPr="006E2264">
        <w:rPr>
          <w:rFonts w:ascii="Times New Roman" w:hAnsi="Times New Roman" w:cs="Times New Roman"/>
          <w:sz w:val="24"/>
          <w:szCs w:val="24"/>
        </w:rPr>
        <w:t>.</w:t>
      </w:r>
    </w:p>
    <w:p w:rsidR="009F7393" w:rsidRPr="006E2264" w:rsidRDefault="009F7393" w:rsidP="001E704E">
      <w:pPr>
        <w:pStyle w:val="a9"/>
        <w:numPr>
          <w:ilvl w:val="0"/>
          <w:numId w:val="10"/>
        </w:numPr>
        <w:spacing w:after="0" w:line="240" w:lineRule="auto"/>
        <w:rPr>
          <w:rFonts w:ascii="Times New Roman" w:hAnsi="Times New Roman" w:cs="Times New Roman"/>
          <w:sz w:val="24"/>
          <w:szCs w:val="24"/>
        </w:rPr>
      </w:pPr>
      <w:r w:rsidRPr="006E2264">
        <w:rPr>
          <w:rFonts w:ascii="Times New Roman" w:hAnsi="Times New Roman" w:cs="Times New Roman"/>
          <w:sz w:val="24"/>
          <w:szCs w:val="24"/>
        </w:rPr>
        <w:t xml:space="preserve">Планируемые результаты. </w:t>
      </w:r>
    </w:p>
    <w:p w:rsidR="009F7393" w:rsidRPr="006E2264" w:rsidRDefault="009F7393" w:rsidP="001E704E">
      <w:pPr>
        <w:pStyle w:val="a9"/>
        <w:numPr>
          <w:ilvl w:val="0"/>
          <w:numId w:val="10"/>
        </w:numPr>
        <w:spacing w:after="0" w:line="240" w:lineRule="auto"/>
        <w:rPr>
          <w:rFonts w:ascii="Times New Roman" w:hAnsi="Times New Roman" w:cs="Times New Roman"/>
          <w:sz w:val="24"/>
          <w:szCs w:val="24"/>
        </w:rPr>
      </w:pPr>
      <w:r w:rsidRPr="006E2264">
        <w:rPr>
          <w:rFonts w:ascii="Times New Roman" w:hAnsi="Times New Roman" w:cs="Times New Roman"/>
          <w:sz w:val="24"/>
          <w:szCs w:val="24"/>
        </w:rPr>
        <w:t xml:space="preserve">Используемые технологии, методы, приемы. </w:t>
      </w:r>
    </w:p>
    <w:p w:rsidR="001E704E" w:rsidRPr="006E2264" w:rsidRDefault="001E704E" w:rsidP="00C02ADD">
      <w:pPr>
        <w:pStyle w:val="a9"/>
        <w:numPr>
          <w:ilvl w:val="0"/>
          <w:numId w:val="10"/>
        </w:numPr>
        <w:tabs>
          <w:tab w:val="left" w:pos="426"/>
        </w:tabs>
        <w:rPr>
          <w:rFonts w:ascii="Times New Roman" w:hAnsi="Times New Roman" w:cs="Times New Roman"/>
          <w:sz w:val="24"/>
          <w:szCs w:val="24"/>
        </w:rPr>
      </w:pPr>
      <w:r w:rsidRPr="006E2264">
        <w:rPr>
          <w:rFonts w:ascii="Times New Roman" w:hAnsi="Times New Roman" w:cs="Times New Roman"/>
          <w:sz w:val="24"/>
          <w:szCs w:val="24"/>
        </w:rPr>
        <w:t>Содержание занятия</w:t>
      </w:r>
      <w:r w:rsidR="00C02ADD" w:rsidRPr="006E2264">
        <w:rPr>
          <w:rFonts w:ascii="Times New Roman" w:hAnsi="Times New Roman" w:cs="Times New Roman"/>
          <w:sz w:val="24"/>
          <w:szCs w:val="24"/>
        </w:rPr>
        <w:t xml:space="preserve"> (</w:t>
      </w:r>
      <w:r w:rsidR="007D646E" w:rsidRPr="006E2264">
        <w:rPr>
          <w:rFonts w:ascii="Times New Roman" w:hAnsi="Times New Roman" w:cs="Times New Roman"/>
          <w:sz w:val="24"/>
          <w:szCs w:val="24"/>
        </w:rPr>
        <w:t xml:space="preserve">описываются </w:t>
      </w:r>
      <w:r w:rsidR="00B604A7" w:rsidRPr="006E2264">
        <w:rPr>
          <w:rFonts w:ascii="Times New Roman" w:hAnsi="Times New Roman" w:cs="Times New Roman"/>
          <w:sz w:val="24"/>
          <w:szCs w:val="24"/>
        </w:rPr>
        <w:t xml:space="preserve">деятельность педагога и </w:t>
      </w:r>
      <w:proofErr w:type="gramStart"/>
      <w:r w:rsidR="00B604A7" w:rsidRPr="006E2264">
        <w:rPr>
          <w:rFonts w:ascii="Times New Roman" w:hAnsi="Times New Roman" w:cs="Times New Roman"/>
          <w:sz w:val="24"/>
          <w:szCs w:val="24"/>
        </w:rPr>
        <w:t>обучающихся</w:t>
      </w:r>
      <w:proofErr w:type="gramEnd"/>
      <w:r w:rsidR="00B604A7" w:rsidRPr="006E2264">
        <w:rPr>
          <w:rFonts w:ascii="Times New Roman" w:hAnsi="Times New Roman" w:cs="Times New Roman"/>
          <w:sz w:val="24"/>
          <w:szCs w:val="24"/>
        </w:rPr>
        <w:t xml:space="preserve"> на каждом этапе</w:t>
      </w:r>
      <w:r w:rsidR="00C02ADD" w:rsidRPr="006E2264">
        <w:rPr>
          <w:rFonts w:ascii="Times New Roman" w:hAnsi="Times New Roman" w:cs="Times New Roman"/>
          <w:sz w:val="24"/>
          <w:szCs w:val="24"/>
        </w:rPr>
        <w:t>)</w:t>
      </w:r>
      <w:r w:rsidRPr="006E2264">
        <w:rPr>
          <w:rFonts w:ascii="Times New Roman" w:hAnsi="Times New Roman" w:cs="Times New Roman"/>
          <w:sz w:val="24"/>
          <w:szCs w:val="24"/>
        </w:rPr>
        <w:t>.</w:t>
      </w:r>
    </w:p>
    <w:p w:rsidR="001E704E" w:rsidRPr="00C02ADD" w:rsidRDefault="001E704E" w:rsidP="001E704E">
      <w:pPr>
        <w:pStyle w:val="a9"/>
        <w:numPr>
          <w:ilvl w:val="0"/>
          <w:numId w:val="10"/>
        </w:numPr>
        <w:spacing w:line="240" w:lineRule="auto"/>
        <w:rPr>
          <w:rFonts w:ascii="Times New Roman" w:hAnsi="Times New Roman" w:cs="Times New Roman"/>
          <w:sz w:val="24"/>
          <w:szCs w:val="24"/>
        </w:rPr>
      </w:pPr>
      <w:r w:rsidRPr="00C02ADD">
        <w:rPr>
          <w:rFonts w:ascii="Times New Roman" w:hAnsi="Times New Roman" w:cs="Times New Roman"/>
          <w:sz w:val="24"/>
          <w:szCs w:val="24"/>
        </w:rPr>
        <w:t xml:space="preserve">Приложение </w:t>
      </w:r>
      <w:r w:rsidR="00C02ADD" w:rsidRPr="00C02ADD">
        <w:rPr>
          <w:rFonts w:ascii="Times New Roman" w:hAnsi="Times New Roman" w:cs="Times New Roman"/>
          <w:sz w:val="24"/>
          <w:szCs w:val="24"/>
        </w:rPr>
        <w:t>(</w:t>
      </w:r>
      <w:r w:rsidRPr="00C02ADD">
        <w:rPr>
          <w:rFonts w:ascii="Times New Roman" w:hAnsi="Times New Roman" w:cs="Times New Roman"/>
          <w:sz w:val="24"/>
          <w:szCs w:val="24"/>
        </w:rPr>
        <w:t xml:space="preserve">материалы по методическому обеспечению </w:t>
      </w:r>
      <w:r w:rsidR="007D646E">
        <w:rPr>
          <w:rFonts w:ascii="Times New Roman" w:hAnsi="Times New Roman" w:cs="Times New Roman"/>
          <w:sz w:val="24"/>
          <w:szCs w:val="24"/>
        </w:rPr>
        <w:t>занятия</w:t>
      </w:r>
      <w:r w:rsidR="00B604A7">
        <w:rPr>
          <w:rFonts w:ascii="Times New Roman" w:hAnsi="Times New Roman" w:cs="Times New Roman"/>
          <w:sz w:val="24"/>
          <w:szCs w:val="24"/>
        </w:rPr>
        <w:t xml:space="preserve">: </w:t>
      </w:r>
      <w:r w:rsidR="005948BA">
        <w:rPr>
          <w:rFonts w:ascii="Times New Roman" w:hAnsi="Times New Roman" w:cs="Times New Roman"/>
          <w:sz w:val="24"/>
          <w:szCs w:val="24"/>
        </w:rPr>
        <w:t xml:space="preserve">мультимедийные </w:t>
      </w:r>
      <w:r w:rsidR="00B604A7">
        <w:rPr>
          <w:rFonts w:ascii="Times New Roman" w:hAnsi="Times New Roman" w:cs="Times New Roman"/>
          <w:sz w:val="24"/>
          <w:szCs w:val="24"/>
        </w:rPr>
        <w:t>презентации, карточки-задания</w:t>
      </w:r>
      <w:r w:rsidR="00C02ADD">
        <w:rPr>
          <w:rFonts w:ascii="Times New Roman" w:hAnsi="Times New Roman" w:cs="Times New Roman"/>
          <w:sz w:val="24"/>
          <w:szCs w:val="24"/>
        </w:rPr>
        <w:t xml:space="preserve">). </w:t>
      </w: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7D646E" w:rsidRDefault="007D646E" w:rsidP="001E704E">
      <w:pPr>
        <w:pStyle w:val="a7"/>
        <w:widowControl/>
        <w:ind w:firstLine="709"/>
        <w:jc w:val="right"/>
        <w:rPr>
          <w:szCs w:val="24"/>
        </w:rPr>
      </w:pPr>
    </w:p>
    <w:p w:rsidR="001E704E" w:rsidRDefault="00C02ADD" w:rsidP="001E704E">
      <w:pPr>
        <w:pStyle w:val="a7"/>
        <w:widowControl/>
        <w:ind w:firstLine="709"/>
        <w:jc w:val="right"/>
        <w:rPr>
          <w:szCs w:val="24"/>
        </w:rPr>
      </w:pPr>
      <w:r>
        <w:rPr>
          <w:szCs w:val="24"/>
        </w:rPr>
        <w:t>.....................................................................................</w:t>
      </w:r>
    </w:p>
    <w:p w:rsidR="000B585D" w:rsidRDefault="000B585D" w:rsidP="000B585D">
      <w:pPr>
        <w:jc w:val="center"/>
        <w:rPr>
          <w:b/>
        </w:rPr>
      </w:pPr>
      <w:r>
        <w:rPr>
          <w:b/>
        </w:rPr>
        <w:t xml:space="preserve">Положение </w:t>
      </w:r>
    </w:p>
    <w:p w:rsidR="000B585D" w:rsidRDefault="000B585D" w:rsidP="000B585D">
      <w:pPr>
        <w:jc w:val="center"/>
        <w:rPr>
          <w:b/>
        </w:rPr>
      </w:pPr>
      <w:r>
        <w:rPr>
          <w:b/>
        </w:rPr>
        <w:t>о фестивале открытых занятий «Идеи. Педагогическое мастерство. Инновации»</w:t>
      </w:r>
    </w:p>
    <w:p w:rsidR="000B585D" w:rsidRDefault="000B585D" w:rsidP="000B585D">
      <w:pPr>
        <w:jc w:val="center"/>
        <w:rPr>
          <w:b/>
        </w:rPr>
      </w:pPr>
    </w:p>
    <w:p w:rsidR="000B585D" w:rsidRDefault="000B585D" w:rsidP="000B585D">
      <w:pPr>
        <w:numPr>
          <w:ilvl w:val="0"/>
          <w:numId w:val="4"/>
        </w:numPr>
        <w:ind w:left="0" w:firstLine="709"/>
        <w:jc w:val="center"/>
        <w:rPr>
          <w:b/>
        </w:rPr>
      </w:pPr>
      <w:r>
        <w:rPr>
          <w:b/>
          <w:bCs/>
        </w:rPr>
        <w:t>Общие положения</w:t>
      </w:r>
    </w:p>
    <w:p w:rsidR="000B585D" w:rsidRDefault="000B585D" w:rsidP="000B585D">
      <w:pPr>
        <w:ind w:firstLine="709"/>
        <w:jc w:val="both"/>
        <w:rPr>
          <w:b/>
          <w:bCs/>
        </w:rPr>
      </w:pPr>
      <w:r>
        <w:t>Фестиваль открытых занятий  является одной из основных форм реализации проекта «Учебно-методический комплекс» проектной линии  «Педагог – профессионал» и направлен на повышение эффективности методических компетентностей педагогов МБОУ ДОД ЦРТ, стимулирование их творческой активности и представления передового педагогического опыта.</w:t>
      </w:r>
    </w:p>
    <w:p w:rsidR="000B585D" w:rsidRDefault="000B585D" w:rsidP="000B585D">
      <w:pPr>
        <w:jc w:val="center"/>
      </w:pPr>
      <w:r>
        <w:rPr>
          <w:b/>
          <w:bCs/>
        </w:rPr>
        <w:t>2. Цели и задачи фестиваля</w:t>
      </w:r>
    </w:p>
    <w:p w:rsidR="000B585D" w:rsidRDefault="000B585D" w:rsidP="000B585D">
      <w:pPr>
        <w:pStyle w:val="a"/>
        <w:numPr>
          <w:ilvl w:val="0"/>
          <w:numId w:val="5"/>
        </w:numPr>
        <w:tabs>
          <w:tab w:val="left" w:pos="1276"/>
        </w:tabs>
        <w:spacing w:line="240" w:lineRule="auto"/>
        <w:ind w:left="0" w:firstLine="709"/>
      </w:pPr>
      <w:r>
        <w:t>Повышение качества образовательного процесса в МБОУ ДОД ЦРТ.</w:t>
      </w:r>
    </w:p>
    <w:p w:rsidR="000B585D" w:rsidRDefault="000B585D" w:rsidP="000B585D">
      <w:pPr>
        <w:pStyle w:val="21"/>
        <w:widowControl/>
        <w:numPr>
          <w:ilvl w:val="0"/>
          <w:numId w:val="5"/>
        </w:numPr>
        <w:tabs>
          <w:tab w:val="left" w:pos="360"/>
          <w:tab w:val="left" w:pos="1276"/>
        </w:tabs>
        <w:ind w:left="0" w:firstLine="709"/>
        <w:rPr>
          <w:szCs w:val="24"/>
        </w:rPr>
      </w:pPr>
      <w:r>
        <w:rPr>
          <w:szCs w:val="24"/>
        </w:rPr>
        <w:t>Повышение творческого потенциала, профессионального мастерства и активности педагогов.</w:t>
      </w:r>
    </w:p>
    <w:p w:rsidR="000B585D" w:rsidRDefault="000B585D" w:rsidP="000B585D">
      <w:pPr>
        <w:pStyle w:val="21"/>
        <w:widowControl/>
        <w:numPr>
          <w:ilvl w:val="0"/>
          <w:numId w:val="5"/>
        </w:numPr>
        <w:tabs>
          <w:tab w:val="left" w:pos="360"/>
          <w:tab w:val="left" w:pos="1276"/>
        </w:tabs>
        <w:ind w:left="0" w:firstLine="709"/>
        <w:rPr>
          <w:szCs w:val="24"/>
        </w:rPr>
      </w:pPr>
      <w:r>
        <w:rPr>
          <w:szCs w:val="24"/>
        </w:rPr>
        <w:t>Совершенствование научно-методического обеспечения образовательного процесса.</w:t>
      </w:r>
    </w:p>
    <w:p w:rsidR="000B585D" w:rsidRDefault="000B585D" w:rsidP="000B585D">
      <w:pPr>
        <w:pStyle w:val="21"/>
        <w:widowControl/>
        <w:numPr>
          <w:ilvl w:val="0"/>
          <w:numId w:val="5"/>
        </w:numPr>
        <w:tabs>
          <w:tab w:val="left" w:pos="360"/>
          <w:tab w:val="left" w:pos="1276"/>
        </w:tabs>
        <w:ind w:left="0" w:firstLine="709"/>
        <w:rPr>
          <w:szCs w:val="24"/>
        </w:rPr>
      </w:pPr>
      <w:r>
        <w:rPr>
          <w:szCs w:val="24"/>
        </w:rPr>
        <w:t>Повышение эффективности образовательного процесса за счет сочетания традиционных и инновационных методов и технологий обучения</w:t>
      </w:r>
      <w:proofErr w:type="gramStart"/>
      <w:r>
        <w:rPr>
          <w:szCs w:val="24"/>
        </w:rPr>
        <w:t>..</w:t>
      </w:r>
      <w:proofErr w:type="gramEnd"/>
    </w:p>
    <w:p w:rsidR="000B585D" w:rsidRDefault="000B585D" w:rsidP="000B585D">
      <w:pPr>
        <w:pStyle w:val="21"/>
        <w:widowControl/>
        <w:numPr>
          <w:ilvl w:val="0"/>
          <w:numId w:val="5"/>
        </w:numPr>
        <w:tabs>
          <w:tab w:val="left" w:pos="360"/>
          <w:tab w:val="left" w:pos="1276"/>
        </w:tabs>
        <w:ind w:left="0" w:firstLine="709"/>
        <w:rPr>
          <w:szCs w:val="24"/>
        </w:rPr>
      </w:pPr>
      <w:r>
        <w:rPr>
          <w:szCs w:val="24"/>
        </w:rPr>
        <w:t>Выявление и распространение передового опыта педагогов.</w:t>
      </w:r>
    </w:p>
    <w:p w:rsidR="000B585D" w:rsidRDefault="000B585D" w:rsidP="000B585D">
      <w:pPr>
        <w:pStyle w:val="a"/>
        <w:numPr>
          <w:ilvl w:val="0"/>
          <w:numId w:val="0"/>
        </w:numPr>
        <w:tabs>
          <w:tab w:val="left" w:pos="708"/>
          <w:tab w:val="left" w:pos="1276"/>
        </w:tabs>
        <w:spacing w:line="240" w:lineRule="auto"/>
        <w:ind w:firstLine="709"/>
      </w:pPr>
    </w:p>
    <w:p w:rsidR="000B585D" w:rsidRDefault="000B585D" w:rsidP="000B585D">
      <w:pPr>
        <w:pStyle w:val="a"/>
        <w:numPr>
          <w:ilvl w:val="0"/>
          <w:numId w:val="0"/>
        </w:numPr>
        <w:tabs>
          <w:tab w:val="left" w:pos="708"/>
        </w:tabs>
        <w:spacing w:line="240" w:lineRule="auto"/>
        <w:ind w:firstLine="709"/>
        <w:jc w:val="center"/>
        <w:rPr>
          <w:b/>
          <w:bCs/>
        </w:rPr>
      </w:pPr>
      <w:r>
        <w:rPr>
          <w:b/>
          <w:bCs/>
        </w:rPr>
        <w:t>3. Порядок и условия проведения фестиваля</w:t>
      </w:r>
    </w:p>
    <w:p w:rsidR="000B585D" w:rsidRDefault="000B585D" w:rsidP="000B585D">
      <w:pPr>
        <w:pStyle w:val="a"/>
        <w:numPr>
          <w:ilvl w:val="0"/>
          <w:numId w:val="0"/>
        </w:numPr>
        <w:tabs>
          <w:tab w:val="num" w:pos="1429"/>
        </w:tabs>
        <w:spacing w:line="240" w:lineRule="auto"/>
        <w:ind w:firstLine="709"/>
      </w:pPr>
      <w:r>
        <w:t>3.1. В фестивале принимают участие все педагоги МБОУ ДОД ЦРТ</w:t>
      </w:r>
    </w:p>
    <w:p w:rsidR="000B585D" w:rsidRDefault="000B585D" w:rsidP="000B585D">
      <w:pPr>
        <w:pStyle w:val="a"/>
        <w:numPr>
          <w:ilvl w:val="1"/>
          <w:numId w:val="6"/>
        </w:numPr>
        <w:tabs>
          <w:tab w:val="left" w:pos="708"/>
        </w:tabs>
        <w:spacing w:line="240" w:lineRule="auto"/>
        <w:ind w:left="0" w:firstLine="709"/>
      </w:pPr>
      <w:r>
        <w:t>Организацию и проведение фестиваля осуществляет оргкомитет, утвержденный приказом директора МБОУ ДОД ЦРТ.</w:t>
      </w:r>
    </w:p>
    <w:p w:rsidR="000B585D" w:rsidRDefault="000B585D" w:rsidP="000B585D">
      <w:pPr>
        <w:pStyle w:val="21"/>
        <w:widowControl/>
        <w:numPr>
          <w:ilvl w:val="1"/>
          <w:numId w:val="6"/>
        </w:numPr>
        <w:tabs>
          <w:tab w:val="num" w:pos="0"/>
        </w:tabs>
        <w:ind w:left="0" w:firstLine="709"/>
        <w:rPr>
          <w:szCs w:val="24"/>
        </w:rPr>
      </w:pPr>
      <w:r>
        <w:rPr>
          <w:szCs w:val="24"/>
        </w:rPr>
        <w:t>Фестиваль проходит с 01.11.2012 г. по 28.02.2013 г. в соответствии с графиком проведения открытых занятий, составленным на основе годовых планов работы педагогов.</w:t>
      </w:r>
    </w:p>
    <w:p w:rsidR="000B585D" w:rsidRDefault="000B585D" w:rsidP="000B585D">
      <w:pPr>
        <w:pStyle w:val="a7"/>
        <w:widowControl/>
        <w:numPr>
          <w:ilvl w:val="1"/>
          <w:numId w:val="6"/>
        </w:numPr>
        <w:tabs>
          <w:tab w:val="num" w:pos="0"/>
        </w:tabs>
        <w:ind w:left="0" w:firstLine="709"/>
        <w:rPr>
          <w:szCs w:val="24"/>
        </w:rPr>
      </w:pPr>
      <w:r>
        <w:rPr>
          <w:szCs w:val="24"/>
        </w:rPr>
        <w:t>Открытое занятие может быть проведено как в рамках дополнительной образовательной программы</w:t>
      </w:r>
      <w:proofErr w:type="gramStart"/>
      <w:r>
        <w:rPr>
          <w:szCs w:val="24"/>
        </w:rPr>
        <w:t xml:space="preserve"> ,</w:t>
      </w:r>
      <w:proofErr w:type="gramEnd"/>
      <w:r>
        <w:rPr>
          <w:szCs w:val="24"/>
        </w:rPr>
        <w:t xml:space="preserve"> так и вне ее (воспитательное мероприятие).</w:t>
      </w:r>
    </w:p>
    <w:p w:rsidR="000B585D" w:rsidRDefault="000B585D" w:rsidP="000B585D">
      <w:pPr>
        <w:pStyle w:val="21"/>
        <w:widowControl/>
        <w:numPr>
          <w:ilvl w:val="1"/>
          <w:numId w:val="6"/>
        </w:numPr>
        <w:tabs>
          <w:tab w:val="num" w:pos="0"/>
        </w:tabs>
        <w:ind w:left="0" w:firstLine="709"/>
        <w:rPr>
          <w:szCs w:val="24"/>
        </w:rPr>
      </w:pPr>
      <w:r>
        <w:rPr>
          <w:szCs w:val="24"/>
        </w:rPr>
        <w:t>В ходе проведения занятия осуществляется его видеосъемка и работает жюри, утвержденное оргкомитетом и проводящее экспертизу занятия (мероприятия).</w:t>
      </w:r>
    </w:p>
    <w:p w:rsidR="000B585D" w:rsidRDefault="000B585D" w:rsidP="000B585D">
      <w:pPr>
        <w:pStyle w:val="a7"/>
        <w:widowControl/>
        <w:numPr>
          <w:ilvl w:val="1"/>
          <w:numId w:val="6"/>
        </w:numPr>
        <w:tabs>
          <w:tab w:val="num" w:pos="0"/>
        </w:tabs>
        <w:ind w:left="0" w:firstLine="709"/>
        <w:rPr>
          <w:szCs w:val="24"/>
        </w:rPr>
      </w:pPr>
      <w:r>
        <w:rPr>
          <w:szCs w:val="24"/>
        </w:rPr>
        <w:t xml:space="preserve">Педагог сдает в оргкомитет план-конспект открытого занятия или сценарий воспитательного мероприятия на бумажном и  электронном </w:t>
      </w:r>
      <w:proofErr w:type="gramStart"/>
      <w:r>
        <w:rPr>
          <w:szCs w:val="24"/>
        </w:rPr>
        <w:t>носителях</w:t>
      </w:r>
      <w:proofErr w:type="gramEnd"/>
      <w:r>
        <w:rPr>
          <w:szCs w:val="24"/>
        </w:rPr>
        <w:t xml:space="preserve"> в соответствии с требованиями к их содержанию и оформлению (Приложение 1, 2) в день проведения. Представленные материалы не возвращаются.</w:t>
      </w:r>
    </w:p>
    <w:p w:rsidR="000B585D" w:rsidRDefault="000B585D" w:rsidP="000B585D">
      <w:pPr>
        <w:pStyle w:val="a7"/>
        <w:widowControl/>
        <w:rPr>
          <w:szCs w:val="24"/>
        </w:rPr>
      </w:pPr>
    </w:p>
    <w:p w:rsidR="000B585D" w:rsidRDefault="000B585D" w:rsidP="000B585D">
      <w:pPr>
        <w:pStyle w:val="a"/>
        <w:numPr>
          <w:ilvl w:val="0"/>
          <w:numId w:val="0"/>
        </w:numPr>
        <w:tabs>
          <w:tab w:val="left" w:pos="708"/>
        </w:tabs>
        <w:spacing w:line="240" w:lineRule="auto"/>
        <w:ind w:firstLine="709"/>
        <w:jc w:val="center"/>
      </w:pPr>
      <w:r>
        <w:rPr>
          <w:b/>
          <w:bCs/>
        </w:rPr>
        <w:t>4. Подведение итогов фестиваля</w:t>
      </w:r>
    </w:p>
    <w:p w:rsidR="000B585D" w:rsidRDefault="000B585D" w:rsidP="000B585D">
      <w:pPr>
        <w:pStyle w:val="a"/>
        <w:numPr>
          <w:ilvl w:val="0"/>
          <w:numId w:val="0"/>
        </w:numPr>
        <w:tabs>
          <w:tab w:val="left" w:pos="708"/>
        </w:tabs>
        <w:spacing w:line="240" w:lineRule="auto"/>
        <w:ind w:firstLine="709"/>
      </w:pPr>
      <w:r>
        <w:t>4.1. Итоги фестиваля подводятся по следующим номинациям:</w:t>
      </w:r>
    </w:p>
    <w:p w:rsidR="000B585D" w:rsidRDefault="000B585D" w:rsidP="000B585D">
      <w:pPr>
        <w:pStyle w:val="21"/>
        <w:widowControl/>
        <w:numPr>
          <w:ilvl w:val="0"/>
          <w:numId w:val="7"/>
        </w:numPr>
        <w:tabs>
          <w:tab w:val="left" w:pos="360"/>
        </w:tabs>
        <w:rPr>
          <w:szCs w:val="24"/>
        </w:rPr>
      </w:pPr>
      <w:r>
        <w:rPr>
          <w:szCs w:val="24"/>
        </w:rPr>
        <w:t>Открытое занятие;</w:t>
      </w:r>
    </w:p>
    <w:p w:rsidR="000B585D" w:rsidRDefault="000B585D" w:rsidP="000B585D">
      <w:pPr>
        <w:pStyle w:val="21"/>
        <w:widowControl/>
        <w:numPr>
          <w:ilvl w:val="0"/>
          <w:numId w:val="7"/>
        </w:numPr>
        <w:tabs>
          <w:tab w:val="left" w:pos="360"/>
        </w:tabs>
        <w:rPr>
          <w:szCs w:val="24"/>
        </w:rPr>
      </w:pPr>
      <w:r>
        <w:rPr>
          <w:szCs w:val="24"/>
        </w:rPr>
        <w:t>Воспитательное мероприятие.</w:t>
      </w:r>
    </w:p>
    <w:p w:rsidR="000B585D" w:rsidRDefault="000B585D" w:rsidP="000B585D">
      <w:pPr>
        <w:pStyle w:val="21"/>
        <w:widowControl/>
        <w:numPr>
          <w:ilvl w:val="1"/>
          <w:numId w:val="8"/>
        </w:numPr>
        <w:ind w:hanging="502"/>
        <w:rPr>
          <w:szCs w:val="24"/>
        </w:rPr>
      </w:pPr>
      <w:r>
        <w:rPr>
          <w:szCs w:val="24"/>
        </w:rPr>
        <w:t>Критерии оценки разрабатываются членами жюри, утверждаются оргкомитетом и должны учитывать:</w:t>
      </w:r>
    </w:p>
    <w:p w:rsidR="000B585D" w:rsidRDefault="000B585D" w:rsidP="000B585D">
      <w:pPr>
        <w:pStyle w:val="21"/>
        <w:widowControl/>
        <w:numPr>
          <w:ilvl w:val="0"/>
          <w:numId w:val="9"/>
        </w:numPr>
        <w:ind w:left="1418" w:hanging="425"/>
        <w:rPr>
          <w:szCs w:val="24"/>
        </w:rPr>
      </w:pPr>
      <w:r>
        <w:rPr>
          <w:szCs w:val="24"/>
        </w:rPr>
        <w:t>творчество педагога, владение педагогом как традиционными, так и современными методиками и приемами;</w:t>
      </w:r>
    </w:p>
    <w:p w:rsidR="000B585D" w:rsidRDefault="000B585D" w:rsidP="000B585D">
      <w:pPr>
        <w:pStyle w:val="21"/>
        <w:widowControl/>
        <w:numPr>
          <w:ilvl w:val="0"/>
          <w:numId w:val="9"/>
        </w:numPr>
        <w:ind w:left="1418" w:hanging="425"/>
        <w:rPr>
          <w:szCs w:val="24"/>
        </w:rPr>
      </w:pPr>
      <w:r>
        <w:rPr>
          <w:szCs w:val="24"/>
        </w:rPr>
        <w:t xml:space="preserve">использование </w:t>
      </w:r>
      <w:proofErr w:type="spellStart"/>
      <w:r>
        <w:rPr>
          <w:szCs w:val="24"/>
        </w:rPr>
        <w:t>деятельностного</w:t>
      </w:r>
      <w:proofErr w:type="spellEnd"/>
      <w:r>
        <w:rPr>
          <w:szCs w:val="24"/>
        </w:rPr>
        <w:t xml:space="preserve"> подхода в обучении;</w:t>
      </w:r>
    </w:p>
    <w:p w:rsidR="000B585D" w:rsidRDefault="000B585D" w:rsidP="000B585D">
      <w:pPr>
        <w:pStyle w:val="21"/>
        <w:widowControl/>
        <w:numPr>
          <w:ilvl w:val="0"/>
          <w:numId w:val="9"/>
        </w:numPr>
        <w:ind w:left="1418" w:hanging="425"/>
        <w:rPr>
          <w:szCs w:val="24"/>
        </w:rPr>
      </w:pPr>
      <w:r>
        <w:rPr>
          <w:szCs w:val="24"/>
        </w:rPr>
        <w:t xml:space="preserve">соответствие занятия поставленным целям и задачам, результативность; </w:t>
      </w:r>
    </w:p>
    <w:p w:rsidR="000B585D" w:rsidRDefault="000B585D" w:rsidP="000B585D">
      <w:pPr>
        <w:pStyle w:val="21"/>
        <w:widowControl/>
        <w:numPr>
          <w:ilvl w:val="0"/>
          <w:numId w:val="9"/>
        </w:numPr>
        <w:ind w:left="1418" w:hanging="425"/>
        <w:rPr>
          <w:szCs w:val="24"/>
        </w:rPr>
      </w:pPr>
      <w:r>
        <w:rPr>
          <w:szCs w:val="24"/>
        </w:rPr>
        <w:t xml:space="preserve">организацию самостоятельной работы, активной коллективной творческой деятельности </w:t>
      </w:r>
      <w:proofErr w:type="gramStart"/>
      <w:r>
        <w:rPr>
          <w:szCs w:val="24"/>
        </w:rPr>
        <w:t>обучающихся</w:t>
      </w:r>
      <w:proofErr w:type="gramEnd"/>
      <w:r>
        <w:rPr>
          <w:szCs w:val="24"/>
        </w:rPr>
        <w:t>;</w:t>
      </w:r>
    </w:p>
    <w:p w:rsidR="000B585D" w:rsidRDefault="000B585D" w:rsidP="000B585D">
      <w:pPr>
        <w:pStyle w:val="21"/>
        <w:widowControl/>
        <w:numPr>
          <w:ilvl w:val="0"/>
          <w:numId w:val="9"/>
        </w:numPr>
        <w:ind w:left="1418" w:hanging="425"/>
        <w:rPr>
          <w:szCs w:val="24"/>
        </w:rPr>
      </w:pPr>
      <w:r>
        <w:rPr>
          <w:szCs w:val="24"/>
        </w:rPr>
        <w:t>использование современных педагогических и информационных технологий.</w:t>
      </w:r>
    </w:p>
    <w:p w:rsidR="000B585D" w:rsidRDefault="000B585D" w:rsidP="000B585D">
      <w:pPr>
        <w:pStyle w:val="21"/>
        <w:widowControl/>
        <w:numPr>
          <w:ilvl w:val="1"/>
          <w:numId w:val="8"/>
        </w:numPr>
        <w:ind w:left="0" w:firstLine="709"/>
        <w:rPr>
          <w:szCs w:val="24"/>
        </w:rPr>
      </w:pPr>
      <w:r>
        <w:rPr>
          <w:szCs w:val="24"/>
        </w:rPr>
        <w:lastRenderedPageBreak/>
        <w:t xml:space="preserve">Фрагменты лучших открытых занятий (воспитательных мероприятий) будут представлены на педагогическом совете, помещены на сайте учреждения, пополнят видеотеку методического  фонда МБОУ ДОД ЦРТ. </w:t>
      </w:r>
    </w:p>
    <w:p w:rsidR="000B585D" w:rsidRDefault="000B585D" w:rsidP="000B585D">
      <w:pPr>
        <w:pStyle w:val="21"/>
        <w:widowControl/>
        <w:numPr>
          <w:ilvl w:val="1"/>
          <w:numId w:val="8"/>
        </w:numPr>
        <w:ind w:left="0" w:firstLine="709"/>
        <w:rPr>
          <w:b/>
          <w:szCs w:val="24"/>
        </w:rPr>
      </w:pPr>
      <w:r>
        <w:rPr>
          <w:szCs w:val="24"/>
        </w:rPr>
        <w:t>Педагоги - авторы лучших открытых занятий и воспитательных мероприятий (получившие наибольшее количество баллов) будут рекомендованы для материального поощрения.</w:t>
      </w:r>
    </w:p>
    <w:p w:rsidR="000B585D" w:rsidRDefault="000B585D" w:rsidP="000B585D">
      <w:pPr>
        <w:pStyle w:val="21"/>
        <w:widowControl/>
        <w:ind w:left="709" w:firstLine="0"/>
        <w:rPr>
          <w:b/>
          <w:szCs w:val="24"/>
        </w:rPr>
      </w:pPr>
    </w:p>
    <w:p w:rsidR="000B585D" w:rsidRDefault="000B585D" w:rsidP="000B585D">
      <w:pPr>
        <w:pStyle w:val="a9"/>
        <w:spacing w:line="240" w:lineRule="auto"/>
        <w:ind w:left="360"/>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0B585D" w:rsidRDefault="000B585D" w:rsidP="000B585D">
      <w:pPr>
        <w:pStyle w:val="21"/>
        <w:widowControl/>
        <w:tabs>
          <w:tab w:val="num" w:pos="1211"/>
        </w:tabs>
        <w:ind w:left="709" w:firstLine="0"/>
        <w:rPr>
          <w:b/>
          <w:szCs w:val="24"/>
        </w:rPr>
      </w:pPr>
      <w:r>
        <w:rPr>
          <w:b/>
          <w:szCs w:val="24"/>
        </w:rPr>
        <w:t>Требования к содержанию и оформлению плана-конспекта открытого занятия</w:t>
      </w:r>
    </w:p>
    <w:p w:rsidR="000B585D" w:rsidRDefault="000B585D" w:rsidP="000B585D">
      <w:pPr>
        <w:pStyle w:val="21"/>
        <w:widowControl/>
        <w:tabs>
          <w:tab w:val="num" w:pos="1211"/>
        </w:tabs>
        <w:ind w:left="709" w:firstLine="0"/>
        <w:rPr>
          <w:szCs w:val="24"/>
        </w:rPr>
      </w:pPr>
    </w:p>
    <w:p w:rsidR="000B585D" w:rsidRDefault="000B585D" w:rsidP="000B585D">
      <w:pPr>
        <w:pStyle w:val="21"/>
        <w:widowControl/>
        <w:tabs>
          <w:tab w:val="num" w:pos="1211"/>
        </w:tabs>
        <w:ind w:left="709" w:firstLine="0"/>
        <w:rPr>
          <w:szCs w:val="24"/>
        </w:rPr>
      </w:pPr>
      <w:r>
        <w:rPr>
          <w:szCs w:val="24"/>
        </w:rPr>
        <w:t>Примерная схема плана-конспекта:</w:t>
      </w:r>
    </w:p>
    <w:p w:rsidR="000B585D" w:rsidRDefault="000B585D" w:rsidP="000B585D">
      <w:pPr>
        <w:pStyle w:val="7"/>
        <w:keepLines w:val="0"/>
        <w:numPr>
          <w:ilvl w:val="0"/>
          <w:numId w:val="10"/>
        </w:numPr>
        <w:spacing w:before="0"/>
        <w:jc w:val="both"/>
        <w:rPr>
          <w:bCs/>
        </w:rPr>
      </w:pPr>
      <w:r>
        <w:rPr>
          <w:bCs/>
        </w:rPr>
        <w:t xml:space="preserve">Аннотация на образовательную программу </w:t>
      </w:r>
    </w:p>
    <w:p w:rsidR="000B585D" w:rsidRDefault="000B585D" w:rsidP="000B585D">
      <w:pPr>
        <w:pStyle w:val="7"/>
        <w:keepLines w:val="0"/>
        <w:numPr>
          <w:ilvl w:val="0"/>
          <w:numId w:val="10"/>
        </w:numPr>
        <w:spacing w:before="0"/>
        <w:jc w:val="both"/>
      </w:pPr>
      <w:r>
        <w:t>Психолого-педагогические особенности возраста детей, с которыми планируется проведение открытого занятия</w:t>
      </w:r>
    </w:p>
    <w:p w:rsidR="000B585D" w:rsidRDefault="000B585D" w:rsidP="000B585D">
      <w:pPr>
        <w:pStyle w:val="a9"/>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 оборудования для проведения открытого занятия: средства обучения, технические средства и др.</w:t>
      </w:r>
    </w:p>
    <w:p w:rsidR="000B585D" w:rsidRDefault="000B585D" w:rsidP="000B585D">
      <w:pPr>
        <w:pStyle w:val="a9"/>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Место открытого занятия в данном учебном курсе</w:t>
      </w:r>
    </w:p>
    <w:p w:rsidR="000B585D" w:rsidRDefault="000B585D" w:rsidP="000B585D">
      <w:pPr>
        <w:pStyle w:val="a9"/>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Сложность занятия вообще и конкретно для предполагаемой группы </w:t>
      </w:r>
    </w:p>
    <w:p w:rsidR="000B585D" w:rsidRDefault="000B585D" w:rsidP="000B585D">
      <w:pPr>
        <w:pStyle w:val="a9"/>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Тип и форма организации учебного занятия</w:t>
      </w:r>
    </w:p>
    <w:p w:rsidR="000B585D" w:rsidRDefault="000B585D" w:rsidP="000B585D">
      <w:pPr>
        <w:pStyle w:val="a9"/>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Цели и задачи</w:t>
      </w:r>
    </w:p>
    <w:p w:rsidR="000B585D" w:rsidRDefault="000B585D" w:rsidP="000B585D">
      <w:pPr>
        <w:pStyle w:val="a9"/>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Хронометраж занятия</w:t>
      </w:r>
    </w:p>
    <w:p w:rsidR="000B585D" w:rsidRDefault="000B585D" w:rsidP="000B585D">
      <w:pPr>
        <w:pStyle w:val="a9"/>
        <w:numPr>
          <w:ilvl w:val="0"/>
          <w:numId w:val="10"/>
        </w:numPr>
        <w:tabs>
          <w:tab w:val="left" w:pos="426"/>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Содержание занятия</w:t>
      </w:r>
    </w:p>
    <w:p w:rsidR="000B585D" w:rsidRDefault="000B585D" w:rsidP="000B585D">
      <w:pPr>
        <w:pStyle w:val="a9"/>
        <w:spacing w:line="240" w:lineRule="auto"/>
        <w:ind w:left="360"/>
        <w:rPr>
          <w:rFonts w:ascii="Times New Roman" w:hAnsi="Times New Roman" w:cs="Times New Roman"/>
          <w:sz w:val="24"/>
          <w:szCs w:val="24"/>
        </w:rPr>
      </w:pPr>
      <w:r>
        <w:rPr>
          <w:rFonts w:ascii="Times New Roman" w:hAnsi="Times New Roman" w:cs="Times New Roman"/>
          <w:sz w:val="24"/>
          <w:szCs w:val="24"/>
        </w:rPr>
        <w:t>В содержании занятия указываются этапы занятия, методы обучения, применяемые педагогом, используемая аппаратура, описываются активные формы обучения, компьютерные технологии, методическое обеспечение.</w:t>
      </w:r>
    </w:p>
    <w:p w:rsidR="000B585D" w:rsidRDefault="000B585D" w:rsidP="000B585D">
      <w:pPr>
        <w:pStyle w:val="a9"/>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Ожидаемые результаты открытого занятия</w:t>
      </w:r>
    </w:p>
    <w:p w:rsidR="000B585D" w:rsidRDefault="000B585D" w:rsidP="000B585D">
      <w:pPr>
        <w:pStyle w:val="a9"/>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 </w:t>
      </w:r>
    </w:p>
    <w:p w:rsidR="000B585D" w:rsidRDefault="000B585D" w:rsidP="000B585D">
      <w:pPr>
        <w:pStyle w:val="a9"/>
        <w:spacing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В приложении может быть описание: организации творческой деятельности обучающихся, педагогических идей, новых методик и технологий обучения, современных приемов и методов использования информационных технологий. Также в приложении могут быть размещены материалы по методическому обеспечению педагогических образовательных технологий</w:t>
      </w:r>
    </w:p>
    <w:p w:rsidR="000B585D" w:rsidRDefault="000B585D" w:rsidP="000B585D">
      <w:pPr>
        <w:jc w:val="right"/>
      </w:pPr>
      <w:r>
        <w:t>Приложение 2</w:t>
      </w:r>
    </w:p>
    <w:p w:rsidR="000B585D" w:rsidRDefault="000B585D" w:rsidP="000B585D">
      <w:pPr>
        <w:pStyle w:val="21"/>
        <w:widowControl/>
        <w:ind w:firstLine="0"/>
        <w:jc w:val="center"/>
        <w:rPr>
          <w:b/>
          <w:szCs w:val="24"/>
        </w:rPr>
      </w:pPr>
      <w:r>
        <w:rPr>
          <w:b/>
          <w:szCs w:val="24"/>
        </w:rPr>
        <w:t>Требования к содержанию и оформлению сценария воспитательного мероприятия</w:t>
      </w:r>
    </w:p>
    <w:p w:rsidR="000B585D" w:rsidRDefault="000B585D" w:rsidP="000B585D">
      <w:pPr>
        <w:pStyle w:val="a7"/>
        <w:ind w:firstLine="567"/>
      </w:pPr>
    </w:p>
    <w:p w:rsidR="000B585D" w:rsidRDefault="000B585D" w:rsidP="000B585D">
      <w:pPr>
        <w:pStyle w:val="a7"/>
        <w:ind w:firstLine="567"/>
      </w:pPr>
      <w:r>
        <w:t>Сценарий – это конспективная, подробная запись праздника, мероприятия, любого дела. В сценарии дословно приводятся все слова и тексты. В ремарках даются сценические указания: художественное оформление, световая партитура, движение участников праздника, презентация  и т.д.</w:t>
      </w:r>
    </w:p>
    <w:p w:rsidR="000B585D" w:rsidRDefault="000B585D" w:rsidP="000B585D">
      <w:pPr>
        <w:pStyle w:val="a7"/>
        <w:ind w:firstLine="567"/>
      </w:pPr>
      <w:r>
        <w:t>Примерная схема сценария:</w:t>
      </w:r>
    </w:p>
    <w:p w:rsidR="000B585D" w:rsidRDefault="000B585D" w:rsidP="000B585D">
      <w:pPr>
        <w:pStyle w:val="a7"/>
        <w:widowControl/>
        <w:numPr>
          <w:ilvl w:val="0"/>
          <w:numId w:val="11"/>
        </w:numPr>
        <w:ind w:left="426" w:hanging="426"/>
      </w:pPr>
      <w:proofErr w:type="spellStart"/>
      <w:r>
        <w:t>Пояснительая</w:t>
      </w:r>
      <w:proofErr w:type="spellEnd"/>
      <w:r>
        <w:t xml:space="preserve"> записка с указанием адресата;</w:t>
      </w:r>
    </w:p>
    <w:p w:rsidR="000B585D" w:rsidRDefault="000B585D" w:rsidP="000B585D">
      <w:pPr>
        <w:pStyle w:val="a7"/>
        <w:widowControl/>
        <w:numPr>
          <w:ilvl w:val="0"/>
          <w:numId w:val="11"/>
        </w:numPr>
        <w:ind w:left="426" w:hanging="426"/>
      </w:pPr>
      <w:r>
        <w:t>Цель, воспитательные задачи;</w:t>
      </w:r>
    </w:p>
    <w:p w:rsidR="000B585D" w:rsidRDefault="000B585D" w:rsidP="000B585D">
      <w:pPr>
        <w:pStyle w:val="a7"/>
        <w:widowControl/>
        <w:numPr>
          <w:ilvl w:val="0"/>
          <w:numId w:val="11"/>
        </w:numPr>
        <w:ind w:left="426" w:hanging="426"/>
      </w:pPr>
      <w:r>
        <w:t>Участники;</w:t>
      </w:r>
    </w:p>
    <w:p w:rsidR="000B585D" w:rsidRDefault="000B585D" w:rsidP="000B585D">
      <w:pPr>
        <w:pStyle w:val="a7"/>
        <w:widowControl/>
        <w:numPr>
          <w:ilvl w:val="0"/>
          <w:numId w:val="11"/>
        </w:numPr>
        <w:ind w:left="426" w:hanging="426"/>
      </w:pPr>
      <w:r>
        <w:t>Те</w:t>
      </w:r>
      <w:proofErr w:type="gramStart"/>
      <w:r>
        <w:t>кст сц</w:t>
      </w:r>
      <w:proofErr w:type="gramEnd"/>
      <w:r>
        <w:t>енария;</w:t>
      </w:r>
    </w:p>
    <w:p w:rsidR="000B585D" w:rsidRDefault="000B585D" w:rsidP="000B585D">
      <w:pPr>
        <w:pStyle w:val="a7"/>
        <w:widowControl/>
        <w:numPr>
          <w:ilvl w:val="0"/>
          <w:numId w:val="11"/>
        </w:numPr>
        <w:ind w:left="426" w:hanging="426"/>
      </w:pPr>
      <w:r>
        <w:t>Использованная литература.</w:t>
      </w:r>
    </w:p>
    <w:p w:rsidR="000B585D" w:rsidRDefault="000B585D" w:rsidP="000B585D">
      <w:pPr>
        <w:pStyle w:val="a7"/>
        <w:ind w:firstLine="567"/>
      </w:pPr>
      <w:r>
        <w:t xml:space="preserve">Сценарий, как правило, снабжен методическими рекомендациями. </w:t>
      </w:r>
    </w:p>
    <w:p w:rsidR="000B585D" w:rsidRDefault="000B585D" w:rsidP="000B585D">
      <w:pPr>
        <w:pStyle w:val="a7"/>
        <w:ind w:firstLine="567"/>
      </w:pPr>
      <w:r>
        <w:t>Методические рекомендации раскрывают одну или несколько частных методик; их задача – рекомендовать наиболее эффективные, рациональные варианты действий применительно к определенной группе лиц или категории мероприятий (дел, деятельности). Рекомендации имеют точный адрес – педагогу дополнительного образования, классному руководителю, методистам, детскому активу и др. С учетом конкретного адресата терминология, стиль, объем методических рекомендаций строго регламентируется.</w:t>
      </w:r>
    </w:p>
    <w:p w:rsidR="000B585D" w:rsidRDefault="000B585D" w:rsidP="000B585D">
      <w:pPr>
        <w:pStyle w:val="a7"/>
        <w:ind w:firstLine="567"/>
      </w:pPr>
      <w:r>
        <w:t>Как один из вариантов возможна примерная схема написания рекомендаций:</w:t>
      </w:r>
    </w:p>
    <w:p w:rsidR="000B585D" w:rsidRDefault="000B585D" w:rsidP="000B585D">
      <w:pPr>
        <w:pStyle w:val="a7"/>
        <w:widowControl/>
        <w:numPr>
          <w:ilvl w:val="0"/>
          <w:numId w:val="12"/>
        </w:numPr>
        <w:tabs>
          <w:tab w:val="clear" w:pos="360"/>
          <w:tab w:val="num" w:pos="927"/>
        </w:tabs>
        <w:ind w:left="927"/>
      </w:pPr>
      <w:r>
        <w:lastRenderedPageBreak/>
        <w:t xml:space="preserve">вступительная часть – объяснительная записка, где обосновывается актуальность, необходимость данных рекомендаций, указывается адресат, </w:t>
      </w:r>
      <w:proofErr w:type="gramStart"/>
      <w:r>
        <w:t>разъясняется какую помощь они призваны</w:t>
      </w:r>
      <w:proofErr w:type="gramEnd"/>
      <w:r>
        <w:t xml:space="preserve"> оказать;</w:t>
      </w:r>
    </w:p>
    <w:p w:rsidR="000B585D" w:rsidRDefault="000B585D" w:rsidP="000B585D">
      <w:pPr>
        <w:pStyle w:val="a7"/>
        <w:widowControl/>
        <w:numPr>
          <w:ilvl w:val="0"/>
          <w:numId w:val="12"/>
        </w:numPr>
        <w:tabs>
          <w:tab w:val="clear" w:pos="360"/>
          <w:tab w:val="num" w:pos="927"/>
        </w:tabs>
        <w:ind w:left="927"/>
      </w:pPr>
      <w:r>
        <w:t>изложение главного тезиса – что именно рекомендуется делать по исправлению или улучшению существующего положения;</w:t>
      </w:r>
    </w:p>
    <w:p w:rsidR="000B585D" w:rsidRDefault="000B585D" w:rsidP="000B585D">
      <w:pPr>
        <w:pStyle w:val="a7"/>
        <w:widowControl/>
        <w:numPr>
          <w:ilvl w:val="0"/>
          <w:numId w:val="12"/>
        </w:numPr>
        <w:tabs>
          <w:tab w:val="clear" w:pos="360"/>
          <w:tab w:val="num" w:pos="927"/>
        </w:tabs>
        <w:ind w:left="927"/>
      </w:pPr>
      <w:r>
        <w:t>методические указания по решению организационных вопросов (оформление, распределение поручений и т.д.);</w:t>
      </w:r>
    </w:p>
    <w:p w:rsidR="000B585D" w:rsidRDefault="000B585D" w:rsidP="000B585D">
      <w:pPr>
        <w:pStyle w:val="a7"/>
        <w:widowControl/>
        <w:numPr>
          <w:ilvl w:val="0"/>
          <w:numId w:val="12"/>
        </w:numPr>
        <w:tabs>
          <w:tab w:val="clear" w:pos="360"/>
          <w:tab w:val="num" w:pos="927"/>
        </w:tabs>
        <w:ind w:left="927"/>
      </w:pPr>
      <w:r>
        <w:t>примерные варианты проведения данного дела с советами: как лучше сделать, на какие трудные моменты обратить внимание, какие технические и музыкальные средства использовать и т.д.;</w:t>
      </w:r>
    </w:p>
    <w:p w:rsidR="000B585D" w:rsidRDefault="000B585D" w:rsidP="000B585D">
      <w:pPr>
        <w:pStyle w:val="a7"/>
        <w:widowControl/>
        <w:numPr>
          <w:ilvl w:val="0"/>
          <w:numId w:val="12"/>
        </w:numPr>
        <w:tabs>
          <w:tab w:val="clear" w:pos="360"/>
          <w:tab w:val="num" w:pos="927"/>
        </w:tabs>
        <w:ind w:left="927"/>
      </w:pPr>
      <w:r>
        <w:t xml:space="preserve">описание перспективных результатов рекомендованного </w:t>
      </w:r>
      <w:proofErr w:type="gramStart"/>
      <w:r>
        <w:t>дела</w:t>
      </w:r>
      <w:proofErr w:type="gramEnd"/>
      <w:r>
        <w:t>: какие задачи поможет решить, какое конкретное действие окажет на участников, чему научит. Здесь же дается краткое перечисление других форм работы, способных закрепить достигнутый воспитательный эффект, развить полученные навыки, то есть определяется место данного дела в системе воспитательной работы;</w:t>
      </w:r>
    </w:p>
    <w:p w:rsidR="000B585D" w:rsidRDefault="000B585D" w:rsidP="000B585D">
      <w:pPr>
        <w:pStyle w:val="a7"/>
        <w:widowControl/>
        <w:ind w:firstLine="709"/>
        <w:jc w:val="right"/>
        <w:rPr>
          <w:szCs w:val="24"/>
        </w:rPr>
      </w:pPr>
    </w:p>
    <w:p w:rsidR="000B585D" w:rsidRDefault="000B585D" w:rsidP="000B585D">
      <w:pPr>
        <w:pStyle w:val="a7"/>
        <w:widowControl/>
        <w:ind w:firstLine="709"/>
        <w:jc w:val="right"/>
        <w:rPr>
          <w:szCs w:val="24"/>
        </w:rPr>
      </w:pPr>
    </w:p>
    <w:p w:rsidR="000B585D" w:rsidRDefault="000B585D" w:rsidP="000B585D"/>
    <w:p w:rsidR="000B585D" w:rsidRDefault="000B585D" w:rsidP="000B585D"/>
    <w:p w:rsidR="000B585D" w:rsidRDefault="000B585D" w:rsidP="000B585D"/>
    <w:p w:rsidR="000B585D" w:rsidRDefault="000B585D" w:rsidP="000B585D"/>
    <w:p w:rsidR="000B585D" w:rsidRDefault="000B585D" w:rsidP="000B585D"/>
    <w:p w:rsidR="000B585D" w:rsidRDefault="000B585D" w:rsidP="000B585D"/>
    <w:p w:rsidR="000B585D" w:rsidRDefault="000B585D" w:rsidP="000B585D">
      <w:pPr>
        <w:pStyle w:val="a7"/>
        <w:widowControl/>
        <w:ind w:firstLine="709"/>
        <w:rPr>
          <w:szCs w:val="24"/>
        </w:rPr>
      </w:pPr>
    </w:p>
    <w:p w:rsidR="001E704E" w:rsidRDefault="001E704E" w:rsidP="001E704E">
      <w:pPr>
        <w:pStyle w:val="a7"/>
        <w:widowControl/>
        <w:ind w:firstLine="709"/>
        <w:jc w:val="right"/>
        <w:rPr>
          <w:szCs w:val="24"/>
        </w:rPr>
      </w:pPr>
    </w:p>
    <w:p w:rsidR="001E704E" w:rsidRDefault="001E704E" w:rsidP="001E704E"/>
    <w:p w:rsidR="001E704E" w:rsidRDefault="001E704E" w:rsidP="001E704E"/>
    <w:p w:rsidR="001E704E" w:rsidRDefault="001E704E" w:rsidP="001E704E"/>
    <w:p w:rsidR="000F4DFE" w:rsidRDefault="000F4DFE" w:rsidP="000F4DFE"/>
    <w:p w:rsidR="000F4DFE" w:rsidRDefault="000F4DFE" w:rsidP="000F4DFE"/>
    <w:p w:rsidR="000B6FAC" w:rsidRDefault="000B6FAC"/>
    <w:sectPr w:rsidR="000B6FAC" w:rsidSect="00720760">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712C"/>
    <w:multiLevelType w:val="multilevel"/>
    <w:tmpl w:val="0158C660"/>
    <w:lvl w:ilvl="0">
      <w:start w:val="1"/>
      <w:numFmt w:val="decimal"/>
      <w:lvlText w:val="%1."/>
      <w:lvlJc w:val="left"/>
      <w:pPr>
        <w:ind w:left="360" w:hanging="360"/>
      </w:pPr>
    </w:lvl>
    <w:lvl w:ilvl="1">
      <w:start w:val="3"/>
      <w:numFmt w:val="decimal"/>
      <w:lvlText w:val="%1.%2."/>
      <w:lvlJc w:val="left"/>
      <w:pPr>
        <w:ind w:left="1211"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nsid w:val="11395FE3"/>
    <w:multiLevelType w:val="hybridMultilevel"/>
    <w:tmpl w:val="3970E8DC"/>
    <w:lvl w:ilvl="0" w:tplc="DF4E3AA0">
      <w:start w:val="1"/>
      <w:numFmt w:val="decimal"/>
      <w:lvlText w:val="%1."/>
      <w:lvlJc w:val="left"/>
      <w:pPr>
        <w:tabs>
          <w:tab w:val="num" w:pos="1069"/>
        </w:tabs>
        <w:ind w:left="1069" w:hanging="360"/>
      </w:pPr>
      <w:rPr>
        <w:b/>
      </w:rPr>
    </w:lvl>
    <w:lvl w:ilvl="1" w:tplc="60DADE82">
      <w:numFmt w:val="none"/>
      <w:lvlText w:val=""/>
      <w:lvlJc w:val="left"/>
      <w:pPr>
        <w:tabs>
          <w:tab w:val="num" w:pos="360"/>
        </w:tabs>
        <w:ind w:left="0" w:firstLine="0"/>
      </w:pPr>
    </w:lvl>
    <w:lvl w:ilvl="2" w:tplc="CE8A31E2">
      <w:numFmt w:val="none"/>
      <w:lvlText w:val=""/>
      <w:lvlJc w:val="left"/>
      <w:pPr>
        <w:tabs>
          <w:tab w:val="num" w:pos="360"/>
        </w:tabs>
        <w:ind w:left="0" w:firstLine="0"/>
      </w:pPr>
    </w:lvl>
    <w:lvl w:ilvl="3" w:tplc="F13C2B10">
      <w:numFmt w:val="none"/>
      <w:lvlText w:val=""/>
      <w:lvlJc w:val="left"/>
      <w:pPr>
        <w:tabs>
          <w:tab w:val="num" w:pos="360"/>
        </w:tabs>
        <w:ind w:left="0" w:firstLine="0"/>
      </w:pPr>
    </w:lvl>
    <w:lvl w:ilvl="4" w:tplc="7CAC5BB4">
      <w:numFmt w:val="none"/>
      <w:lvlText w:val=""/>
      <w:lvlJc w:val="left"/>
      <w:pPr>
        <w:tabs>
          <w:tab w:val="num" w:pos="360"/>
        </w:tabs>
        <w:ind w:left="0" w:firstLine="0"/>
      </w:pPr>
    </w:lvl>
    <w:lvl w:ilvl="5" w:tplc="8E50F580">
      <w:numFmt w:val="none"/>
      <w:lvlText w:val=""/>
      <w:lvlJc w:val="left"/>
      <w:pPr>
        <w:tabs>
          <w:tab w:val="num" w:pos="360"/>
        </w:tabs>
        <w:ind w:left="0" w:firstLine="0"/>
      </w:pPr>
    </w:lvl>
    <w:lvl w:ilvl="6" w:tplc="F5266E06">
      <w:numFmt w:val="none"/>
      <w:lvlText w:val=""/>
      <w:lvlJc w:val="left"/>
      <w:pPr>
        <w:tabs>
          <w:tab w:val="num" w:pos="360"/>
        </w:tabs>
        <w:ind w:left="0" w:firstLine="0"/>
      </w:pPr>
    </w:lvl>
    <w:lvl w:ilvl="7" w:tplc="467EE244">
      <w:numFmt w:val="none"/>
      <w:lvlText w:val=""/>
      <w:lvlJc w:val="left"/>
      <w:pPr>
        <w:tabs>
          <w:tab w:val="num" w:pos="360"/>
        </w:tabs>
        <w:ind w:left="0" w:firstLine="0"/>
      </w:pPr>
    </w:lvl>
    <w:lvl w:ilvl="8" w:tplc="DD74307E">
      <w:numFmt w:val="none"/>
      <w:lvlText w:val=""/>
      <w:lvlJc w:val="left"/>
      <w:pPr>
        <w:tabs>
          <w:tab w:val="num" w:pos="360"/>
        </w:tabs>
        <w:ind w:left="0" w:firstLine="0"/>
      </w:pPr>
    </w:lvl>
  </w:abstractNum>
  <w:abstractNum w:abstractNumId="2">
    <w:nsid w:val="1D8701B7"/>
    <w:multiLevelType w:val="hybridMultilevel"/>
    <w:tmpl w:val="AF4449F6"/>
    <w:lvl w:ilvl="0" w:tplc="FD8C7506">
      <w:start w:val="1"/>
      <w:numFmt w:val="bullet"/>
      <w:pStyle w:val="a"/>
      <w:lvlText w:val=""/>
      <w:lvlJc w:val="left"/>
      <w:pPr>
        <w:tabs>
          <w:tab w:val="num" w:pos="360"/>
        </w:tabs>
        <w:ind w:left="360" w:hanging="360"/>
      </w:pPr>
      <w:rPr>
        <w:rFonts w:ascii="Wingdings" w:hAnsi="Wingdings" w:hint="default"/>
      </w:rPr>
    </w:lvl>
    <w:lvl w:ilvl="1" w:tplc="F4724C18">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5F3E23"/>
    <w:multiLevelType w:val="hybridMultilevel"/>
    <w:tmpl w:val="E9343898"/>
    <w:lvl w:ilvl="0" w:tplc="7F84724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35F6FFA"/>
    <w:multiLevelType w:val="multilevel"/>
    <w:tmpl w:val="3070B6F0"/>
    <w:lvl w:ilvl="0">
      <w:start w:val="3"/>
      <w:numFmt w:val="decimal"/>
      <w:lvlText w:val="%1."/>
      <w:lvlJc w:val="left"/>
      <w:pPr>
        <w:tabs>
          <w:tab w:val="num" w:pos="1069"/>
        </w:tabs>
        <w:ind w:left="1069" w:hanging="360"/>
      </w:pPr>
    </w:lvl>
    <w:lvl w:ilvl="1">
      <w:start w:val="2"/>
      <w:numFmt w:val="decimal"/>
      <w:lvlText w:val="%1.%2."/>
      <w:lvlJc w:val="left"/>
      <w:pPr>
        <w:tabs>
          <w:tab w:val="num" w:pos="1211"/>
        </w:tabs>
        <w:ind w:left="1211"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5">
    <w:nsid w:val="33F20B0D"/>
    <w:multiLevelType w:val="hybridMultilevel"/>
    <w:tmpl w:val="50AC4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CC38C3"/>
    <w:multiLevelType w:val="singleLevel"/>
    <w:tmpl w:val="04190011"/>
    <w:lvl w:ilvl="0">
      <w:start w:val="1"/>
      <w:numFmt w:val="decimal"/>
      <w:lvlText w:val="%1)"/>
      <w:lvlJc w:val="left"/>
      <w:pPr>
        <w:tabs>
          <w:tab w:val="num" w:pos="360"/>
        </w:tabs>
        <w:ind w:left="360" w:hanging="360"/>
      </w:pPr>
    </w:lvl>
  </w:abstractNum>
  <w:abstractNum w:abstractNumId="7">
    <w:nsid w:val="46641B96"/>
    <w:multiLevelType w:val="multilevel"/>
    <w:tmpl w:val="444A504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4D37750D"/>
    <w:multiLevelType w:val="multilevel"/>
    <w:tmpl w:val="9650E64C"/>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
    <w:nsid w:val="50675790"/>
    <w:multiLevelType w:val="hybridMultilevel"/>
    <w:tmpl w:val="F03009BC"/>
    <w:lvl w:ilvl="0" w:tplc="393C36B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5A61C4C"/>
    <w:multiLevelType w:val="multilevel"/>
    <w:tmpl w:val="8A30E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9D1385F"/>
    <w:multiLevelType w:val="hybridMultilevel"/>
    <w:tmpl w:val="A34AF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FD5199"/>
    <w:multiLevelType w:val="hybridMultilevel"/>
    <w:tmpl w:val="5D922434"/>
    <w:lvl w:ilvl="0" w:tplc="7F847242">
      <w:start w:val="1"/>
      <w:numFmt w:val="bullet"/>
      <w:lvlText w:val="-"/>
      <w:lvlJc w:val="left"/>
      <w:pPr>
        <w:ind w:left="1931" w:hanging="360"/>
      </w:pPr>
      <w:rPr>
        <w:rFonts w:ascii="Symbol" w:hAnsi="Symbol" w:hint="default"/>
      </w:rPr>
    </w:lvl>
    <w:lvl w:ilvl="1" w:tplc="04190003">
      <w:start w:val="1"/>
      <w:numFmt w:val="bullet"/>
      <w:lvlText w:val="o"/>
      <w:lvlJc w:val="left"/>
      <w:pPr>
        <w:ind w:left="2651" w:hanging="360"/>
      </w:pPr>
      <w:rPr>
        <w:rFonts w:ascii="Courier New" w:hAnsi="Courier New" w:cs="Courier New" w:hint="default"/>
      </w:rPr>
    </w:lvl>
    <w:lvl w:ilvl="2" w:tplc="04190005">
      <w:start w:val="1"/>
      <w:numFmt w:val="bullet"/>
      <w:lvlText w:val=""/>
      <w:lvlJc w:val="left"/>
      <w:pPr>
        <w:ind w:left="3371" w:hanging="360"/>
      </w:pPr>
      <w:rPr>
        <w:rFonts w:ascii="Wingdings" w:hAnsi="Wingdings" w:hint="default"/>
      </w:rPr>
    </w:lvl>
    <w:lvl w:ilvl="3" w:tplc="04190001">
      <w:start w:val="1"/>
      <w:numFmt w:val="bullet"/>
      <w:lvlText w:val=""/>
      <w:lvlJc w:val="left"/>
      <w:pPr>
        <w:ind w:left="4091" w:hanging="360"/>
      </w:pPr>
      <w:rPr>
        <w:rFonts w:ascii="Symbol" w:hAnsi="Symbol" w:hint="default"/>
      </w:rPr>
    </w:lvl>
    <w:lvl w:ilvl="4" w:tplc="04190003">
      <w:start w:val="1"/>
      <w:numFmt w:val="bullet"/>
      <w:lvlText w:val="o"/>
      <w:lvlJc w:val="left"/>
      <w:pPr>
        <w:ind w:left="4811" w:hanging="360"/>
      </w:pPr>
      <w:rPr>
        <w:rFonts w:ascii="Courier New" w:hAnsi="Courier New" w:cs="Courier New" w:hint="default"/>
      </w:rPr>
    </w:lvl>
    <w:lvl w:ilvl="5" w:tplc="04190005">
      <w:start w:val="1"/>
      <w:numFmt w:val="bullet"/>
      <w:lvlText w:val=""/>
      <w:lvlJc w:val="left"/>
      <w:pPr>
        <w:ind w:left="5531" w:hanging="360"/>
      </w:pPr>
      <w:rPr>
        <w:rFonts w:ascii="Wingdings" w:hAnsi="Wingdings" w:hint="default"/>
      </w:rPr>
    </w:lvl>
    <w:lvl w:ilvl="6" w:tplc="04190001">
      <w:start w:val="1"/>
      <w:numFmt w:val="bullet"/>
      <w:lvlText w:val=""/>
      <w:lvlJc w:val="left"/>
      <w:pPr>
        <w:ind w:left="6251" w:hanging="360"/>
      </w:pPr>
      <w:rPr>
        <w:rFonts w:ascii="Symbol" w:hAnsi="Symbol" w:hint="default"/>
      </w:rPr>
    </w:lvl>
    <w:lvl w:ilvl="7" w:tplc="04190003">
      <w:start w:val="1"/>
      <w:numFmt w:val="bullet"/>
      <w:lvlText w:val="o"/>
      <w:lvlJc w:val="left"/>
      <w:pPr>
        <w:ind w:left="6971" w:hanging="360"/>
      </w:pPr>
      <w:rPr>
        <w:rFonts w:ascii="Courier New" w:hAnsi="Courier New" w:cs="Courier New" w:hint="default"/>
      </w:rPr>
    </w:lvl>
    <w:lvl w:ilvl="8" w:tplc="04190005">
      <w:start w:val="1"/>
      <w:numFmt w:val="bullet"/>
      <w:lvlText w:val=""/>
      <w:lvlJc w:val="left"/>
      <w:pPr>
        <w:ind w:left="7691" w:hanging="360"/>
      </w:pPr>
      <w:rPr>
        <w:rFonts w:ascii="Wingdings" w:hAnsi="Wingdings" w:hint="default"/>
      </w:rPr>
    </w:lvl>
  </w:abstractNum>
  <w:abstractNum w:abstractNumId="13">
    <w:nsid w:val="7F510BC5"/>
    <w:multiLevelType w:val="multilevel"/>
    <w:tmpl w:val="EF981FB8"/>
    <w:lvl w:ilvl="0">
      <w:start w:val="4"/>
      <w:numFmt w:val="decimal"/>
      <w:lvlText w:val="%1."/>
      <w:lvlJc w:val="left"/>
      <w:pPr>
        <w:ind w:left="360" w:hanging="360"/>
      </w:pPr>
    </w:lvl>
    <w:lvl w:ilvl="1">
      <w:start w:val="2"/>
      <w:numFmt w:val="decimal"/>
      <w:lvlText w:val="%1.%2."/>
      <w:lvlJc w:val="left"/>
      <w:pPr>
        <w:ind w:left="1211"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65"/>
    <w:rsid w:val="000734A4"/>
    <w:rsid w:val="00075F27"/>
    <w:rsid w:val="000B4EA6"/>
    <w:rsid w:val="000B585D"/>
    <w:rsid w:val="000B6FAC"/>
    <w:rsid w:val="000E6689"/>
    <w:rsid w:val="000F4DFE"/>
    <w:rsid w:val="00173EEB"/>
    <w:rsid w:val="001E704E"/>
    <w:rsid w:val="001F7197"/>
    <w:rsid w:val="00314486"/>
    <w:rsid w:val="00317D18"/>
    <w:rsid w:val="003804E1"/>
    <w:rsid w:val="003E362D"/>
    <w:rsid w:val="00444CF0"/>
    <w:rsid w:val="00466703"/>
    <w:rsid w:val="004D1B2C"/>
    <w:rsid w:val="004D1E2E"/>
    <w:rsid w:val="004E4C00"/>
    <w:rsid w:val="005948BA"/>
    <w:rsid w:val="005D2743"/>
    <w:rsid w:val="005E5357"/>
    <w:rsid w:val="006E2264"/>
    <w:rsid w:val="00720760"/>
    <w:rsid w:val="00735B5D"/>
    <w:rsid w:val="007D646E"/>
    <w:rsid w:val="00817B68"/>
    <w:rsid w:val="008A472B"/>
    <w:rsid w:val="00952689"/>
    <w:rsid w:val="0096247C"/>
    <w:rsid w:val="009635A9"/>
    <w:rsid w:val="0096783D"/>
    <w:rsid w:val="009F7393"/>
    <w:rsid w:val="00A62AE8"/>
    <w:rsid w:val="00AA728E"/>
    <w:rsid w:val="00B5569A"/>
    <w:rsid w:val="00B604A7"/>
    <w:rsid w:val="00BA4038"/>
    <w:rsid w:val="00C02ADD"/>
    <w:rsid w:val="00CE7B43"/>
    <w:rsid w:val="00CF674A"/>
    <w:rsid w:val="00D04DE4"/>
    <w:rsid w:val="00E26AA5"/>
    <w:rsid w:val="00E91005"/>
    <w:rsid w:val="00F13500"/>
    <w:rsid w:val="00F8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4DFE"/>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0F4DFE"/>
    <w:pPr>
      <w:spacing w:before="100" w:beforeAutospacing="1" w:after="100" w:afterAutospacing="1"/>
      <w:outlineLvl w:val="0"/>
    </w:pPr>
    <w:rPr>
      <w:b/>
      <w:bCs/>
      <w:kern w:val="36"/>
      <w:sz w:val="48"/>
      <w:szCs w:val="48"/>
    </w:rPr>
  </w:style>
  <w:style w:type="paragraph" w:styleId="7">
    <w:name w:val="heading 7"/>
    <w:basedOn w:val="a0"/>
    <w:next w:val="a0"/>
    <w:link w:val="70"/>
    <w:uiPriority w:val="9"/>
    <w:semiHidden/>
    <w:unhideWhenUsed/>
    <w:qFormat/>
    <w:rsid w:val="001E704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F4DFE"/>
    <w:rPr>
      <w:rFonts w:ascii="Times New Roman" w:eastAsia="Times New Roman" w:hAnsi="Times New Roman" w:cs="Times New Roman"/>
      <w:b/>
      <w:bCs/>
      <w:kern w:val="36"/>
      <w:sz w:val="48"/>
      <w:szCs w:val="48"/>
      <w:lang w:eastAsia="ru-RU"/>
    </w:rPr>
  </w:style>
  <w:style w:type="paragraph" w:styleId="a4">
    <w:name w:val="Normal (Web)"/>
    <w:basedOn w:val="a0"/>
    <w:uiPriority w:val="99"/>
    <w:unhideWhenUsed/>
    <w:rsid w:val="000F4DFE"/>
    <w:pPr>
      <w:spacing w:before="100" w:beforeAutospacing="1" w:after="100" w:afterAutospacing="1"/>
    </w:pPr>
  </w:style>
  <w:style w:type="paragraph" w:styleId="a5">
    <w:name w:val="No Spacing"/>
    <w:uiPriority w:val="1"/>
    <w:qFormat/>
    <w:rsid w:val="000F4DFE"/>
    <w:pPr>
      <w:spacing w:after="0" w:line="240" w:lineRule="auto"/>
    </w:pPr>
    <w:rPr>
      <w:rFonts w:ascii="Calibri" w:eastAsia="Times New Roman" w:hAnsi="Calibri" w:cs="Times New Roman"/>
      <w:lang w:eastAsia="ru-RU"/>
    </w:rPr>
  </w:style>
  <w:style w:type="character" w:styleId="a6">
    <w:name w:val="Strong"/>
    <w:basedOn w:val="a1"/>
    <w:qFormat/>
    <w:rsid w:val="000F4DFE"/>
    <w:rPr>
      <w:b/>
      <w:bCs/>
    </w:rPr>
  </w:style>
  <w:style w:type="character" w:customStyle="1" w:styleId="70">
    <w:name w:val="Заголовок 7 Знак"/>
    <w:basedOn w:val="a1"/>
    <w:link w:val="7"/>
    <w:uiPriority w:val="9"/>
    <w:semiHidden/>
    <w:rsid w:val="001E704E"/>
    <w:rPr>
      <w:rFonts w:asciiTheme="majorHAnsi" w:eastAsiaTheme="majorEastAsia" w:hAnsiTheme="majorHAnsi" w:cstheme="majorBidi"/>
      <w:i/>
      <w:iCs/>
      <w:color w:val="404040" w:themeColor="text1" w:themeTint="BF"/>
      <w:sz w:val="24"/>
      <w:szCs w:val="24"/>
      <w:lang w:eastAsia="ru-RU"/>
    </w:rPr>
  </w:style>
  <w:style w:type="paragraph" w:styleId="a7">
    <w:name w:val="Body Text"/>
    <w:basedOn w:val="a0"/>
    <w:link w:val="a8"/>
    <w:unhideWhenUsed/>
    <w:rsid w:val="001E704E"/>
    <w:pPr>
      <w:widowControl w:val="0"/>
      <w:jc w:val="both"/>
    </w:pPr>
    <w:rPr>
      <w:szCs w:val="20"/>
    </w:rPr>
  </w:style>
  <w:style w:type="character" w:customStyle="1" w:styleId="a8">
    <w:name w:val="Основной текст Знак"/>
    <w:basedOn w:val="a1"/>
    <w:link w:val="a7"/>
    <w:rsid w:val="001E704E"/>
    <w:rPr>
      <w:rFonts w:ascii="Times New Roman" w:eastAsia="Times New Roman" w:hAnsi="Times New Roman" w:cs="Times New Roman"/>
      <w:sz w:val="24"/>
      <w:szCs w:val="20"/>
      <w:lang w:eastAsia="ru-RU"/>
    </w:rPr>
  </w:style>
  <w:style w:type="paragraph" w:styleId="a9">
    <w:name w:val="List Paragraph"/>
    <w:basedOn w:val="a0"/>
    <w:uiPriority w:val="34"/>
    <w:qFormat/>
    <w:rsid w:val="001E704E"/>
    <w:pPr>
      <w:spacing w:after="200" w:line="276" w:lineRule="auto"/>
      <w:ind w:left="720"/>
      <w:contextualSpacing/>
    </w:pPr>
    <w:rPr>
      <w:rFonts w:asciiTheme="minorHAnsi" w:eastAsiaTheme="minorEastAsia" w:hAnsiTheme="minorHAnsi" w:cstheme="minorBidi"/>
      <w:sz w:val="22"/>
      <w:szCs w:val="22"/>
    </w:rPr>
  </w:style>
  <w:style w:type="paragraph" w:customStyle="1" w:styleId="a">
    <w:name w:val="Маркер"/>
    <w:basedOn w:val="a0"/>
    <w:rsid w:val="001E704E"/>
    <w:pPr>
      <w:numPr>
        <w:numId w:val="3"/>
      </w:numPr>
      <w:spacing w:line="360" w:lineRule="auto"/>
      <w:jc w:val="both"/>
    </w:pPr>
  </w:style>
  <w:style w:type="paragraph" w:customStyle="1" w:styleId="21">
    <w:name w:val="Основной текст 21"/>
    <w:basedOn w:val="a0"/>
    <w:rsid w:val="001E704E"/>
    <w:pPr>
      <w:widowControl w:val="0"/>
      <w:ind w:firstLine="851"/>
      <w:jc w:val="both"/>
    </w:pPr>
    <w:rPr>
      <w:szCs w:val="20"/>
    </w:rPr>
  </w:style>
  <w:style w:type="paragraph" w:styleId="aa">
    <w:name w:val="Balloon Text"/>
    <w:basedOn w:val="a0"/>
    <w:link w:val="ab"/>
    <w:uiPriority w:val="99"/>
    <w:semiHidden/>
    <w:unhideWhenUsed/>
    <w:rsid w:val="005948BA"/>
    <w:rPr>
      <w:rFonts w:ascii="Tahoma" w:hAnsi="Tahoma" w:cs="Tahoma"/>
      <w:sz w:val="16"/>
      <w:szCs w:val="16"/>
    </w:rPr>
  </w:style>
  <w:style w:type="character" w:customStyle="1" w:styleId="ab">
    <w:name w:val="Текст выноски Знак"/>
    <w:basedOn w:val="a1"/>
    <w:link w:val="aa"/>
    <w:uiPriority w:val="99"/>
    <w:semiHidden/>
    <w:rsid w:val="005948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4DFE"/>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0F4DFE"/>
    <w:pPr>
      <w:spacing w:before="100" w:beforeAutospacing="1" w:after="100" w:afterAutospacing="1"/>
      <w:outlineLvl w:val="0"/>
    </w:pPr>
    <w:rPr>
      <w:b/>
      <w:bCs/>
      <w:kern w:val="36"/>
      <w:sz w:val="48"/>
      <w:szCs w:val="48"/>
    </w:rPr>
  </w:style>
  <w:style w:type="paragraph" w:styleId="7">
    <w:name w:val="heading 7"/>
    <w:basedOn w:val="a0"/>
    <w:next w:val="a0"/>
    <w:link w:val="70"/>
    <w:uiPriority w:val="9"/>
    <w:semiHidden/>
    <w:unhideWhenUsed/>
    <w:qFormat/>
    <w:rsid w:val="001E704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F4DFE"/>
    <w:rPr>
      <w:rFonts w:ascii="Times New Roman" w:eastAsia="Times New Roman" w:hAnsi="Times New Roman" w:cs="Times New Roman"/>
      <w:b/>
      <w:bCs/>
      <w:kern w:val="36"/>
      <w:sz w:val="48"/>
      <w:szCs w:val="48"/>
      <w:lang w:eastAsia="ru-RU"/>
    </w:rPr>
  </w:style>
  <w:style w:type="paragraph" w:styleId="a4">
    <w:name w:val="Normal (Web)"/>
    <w:basedOn w:val="a0"/>
    <w:uiPriority w:val="99"/>
    <w:unhideWhenUsed/>
    <w:rsid w:val="000F4DFE"/>
    <w:pPr>
      <w:spacing w:before="100" w:beforeAutospacing="1" w:after="100" w:afterAutospacing="1"/>
    </w:pPr>
  </w:style>
  <w:style w:type="paragraph" w:styleId="a5">
    <w:name w:val="No Spacing"/>
    <w:uiPriority w:val="1"/>
    <w:qFormat/>
    <w:rsid w:val="000F4DFE"/>
    <w:pPr>
      <w:spacing w:after="0" w:line="240" w:lineRule="auto"/>
    </w:pPr>
    <w:rPr>
      <w:rFonts w:ascii="Calibri" w:eastAsia="Times New Roman" w:hAnsi="Calibri" w:cs="Times New Roman"/>
      <w:lang w:eastAsia="ru-RU"/>
    </w:rPr>
  </w:style>
  <w:style w:type="character" w:styleId="a6">
    <w:name w:val="Strong"/>
    <w:basedOn w:val="a1"/>
    <w:qFormat/>
    <w:rsid w:val="000F4DFE"/>
    <w:rPr>
      <w:b/>
      <w:bCs/>
    </w:rPr>
  </w:style>
  <w:style w:type="character" w:customStyle="1" w:styleId="70">
    <w:name w:val="Заголовок 7 Знак"/>
    <w:basedOn w:val="a1"/>
    <w:link w:val="7"/>
    <w:uiPriority w:val="9"/>
    <w:semiHidden/>
    <w:rsid w:val="001E704E"/>
    <w:rPr>
      <w:rFonts w:asciiTheme="majorHAnsi" w:eastAsiaTheme="majorEastAsia" w:hAnsiTheme="majorHAnsi" w:cstheme="majorBidi"/>
      <w:i/>
      <w:iCs/>
      <w:color w:val="404040" w:themeColor="text1" w:themeTint="BF"/>
      <w:sz w:val="24"/>
      <w:szCs w:val="24"/>
      <w:lang w:eastAsia="ru-RU"/>
    </w:rPr>
  </w:style>
  <w:style w:type="paragraph" w:styleId="a7">
    <w:name w:val="Body Text"/>
    <w:basedOn w:val="a0"/>
    <w:link w:val="a8"/>
    <w:unhideWhenUsed/>
    <w:rsid w:val="001E704E"/>
    <w:pPr>
      <w:widowControl w:val="0"/>
      <w:jc w:val="both"/>
    </w:pPr>
    <w:rPr>
      <w:szCs w:val="20"/>
    </w:rPr>
  </w:style>
  <w:style w:type="character" w:customStyle="1" w:styleId="a8">
    <w:name w:val="Основной текст Знак"/>
    <w:basedOn w:val="a1"/>
    <w:link w:val="a7"/>
    <w:rsid w:val="001E704E"/>
    <w:rPr>
      <w:rFonts w:ascii="Times New Roman" w:eastAsia="Times New Roman" w:hAnsi="Times New Roman" w:cs="Times New Roman"/>
      <w:sz w:val="24"/>
      <w:szCs w:val="20"/>
      <w:lang w:eastAsia="ru-RU"/>
    </w:rPr>
  </w:style>
  <w:style w:type="paragraph" w:styleId="a9">
    <w:name w:val="List Paragraph"/>
    <w:basedOn w:val="a0"/>
    <w:uiPriority w:val="34"/>
    <w:qFormat/>
    <w:rsid w:val="001E704E"/>
    <w:pPr>
      <w:spacing w:after="200" w:line="276" w:lineRule="auto"/>
      <w:ind w:left="720"/>
      <w:contextualSpacing/>
    </w:pPr>
    <w:rPr>
      <w:rFonts w:asciiTheme="minorHAnsi" w:eastAsiaTheme="minorEastAsia" w:hAnsiTheme="minorHAnsi" w:cstheme="minorBidi"/>
      <w:sz w:val="22"/>
      <w:szCs w:val="22"/>
    </w:rPr>
  </w:style>
  <w:style w:type="paragraph" w:customStyle="1" w:styleId="a">
    <w:name w:val="Маркер"/>
    <w:basedOn w:val="a0"/>
    <w:rsid w:val="001E704E"/>
    <w:pPr>
      <w:numPr>
        <w:numId w:val="3"/>
      </w:numPr>
      <w:spacing w:line="360" w:lineRule="auto"/>
      <w:jc w:val="both"/>
    </w:pPr>
  </w:style>
  <w:style w:type="paragraph" w:customStyle="1" w:styleId="21">
    <w:name w:val="Основной текст 21"/>
    <w:basedOn w:val="a0"/>
    <w:rsid w:val="001E704E"/>
    <w:pPr>
      <w:widowControl w:val="0"/>
      <w:ind w:firstLine="851"/>
      <w:jc w:val="both"/>
    </w:pPr>
    <w:rPr>
      <w:szCs w:val="20"/>
    </w:rPr>
  </w:style>
  <w:style w:type="paragraph" w:styleId="aa">
    <w:name w:val="Balloon Text"/>
    <w:basedOn w:val="a0"/>
    <w:link w:val="ab"/>
    <w:uiPriority w:val="99"/>
    <w:semiHidden/>
    <w:unhideWhenUsed/>
    <w:rsid w:val="005948BA"/>
    <w:rPr>
      <w:rFonts w:ascii="Tahoma" w:hAnsi="Tahoma" w:cs="Tahoma"/>
      <w:sz w:val="16"/>
      <w:szCs w:val="16"/>
    </w:rPr>
  </w:style>
  <w:style w:type="character" w:customStyle="1" w:styleId="ab">
    <w:name w:val="Текст выноски Знак"/>
    <w:basedOn w:val="a1"/>
    <w:link w:val="aa"/>
    <w:uiPriority w:val="99"/>
    <w:semiHidden/>
    <w:rsid w:val="005948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70877">
      <w:bodyDiv w:val="1"/>
      <w:marLeft w:val="0"/>
      <w:marRight w:val="0"/>
      <w:marTop w:val="0"/>
      <w:marBottom w:val="0"/>
      <w:divBdr>
        <w:top w:val="none" w:sz="0" w:space="0" w:color="auto"/>
        <w:left w:val="none" w:sz="0" w:space="0" w:color="auto"/>
        <w:bottom w:val="none" w:sz="0" w:space="0" w:color="auto"/>
        <w:right w:val="none" w:sz="0" w:space="0" w:color="auto"/>
      </w:divBdr>
    </w:div>
    <w:div w:id="16904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1469</Words>
  <Characters>8375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Mayurova LV</dc:creator>
  <cp:keywords/>
  <dc:description/>
  <cp:lastModifiedBy>Mayurova LV</cp:lastModifiedBy>
  <cp:revision>46</cp:revision>
  <cp:lastPrinted>2018-01-18T08:06:00Z</cp:lastPrinted>
  <dcterms:created xsi:type="dcterms:W3CDTF">2018-01-17T10:51:00Z</dcterms:created>
  <dcterms:modified xsi:type="dcterms:W3CDTF">2018-01-19T09:25:00Z</dcterms:modified>
</cp:coreProperties>
</file>